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7D6F" w14:textId="77777777" w:rsidR="00F346A5" w:rsidRPr="00D96F0B" w:rsidRDefault="00F346A5" w:rsidP="00F346A5">
      <w:pPr>
        <w:jc w:val="center"/>
        <w:rPr>
          <w:b/>
          <w:bCs/>
          <w:sz w:val="28"/>
          <w:szCs w:val="28"/>
        </w:rPr>
      </w:pPr>
      <w:r w:rsidRPr="00D96F0B">
        <w:rPr>
          <w:b/>
          <w:bCs/>
          <w:noProof/>
          <w:sz w:val="28"/>
          <w:szCs w:val="28"/>
        </w:rPr>
        <w:drawing>
          <wp:anchor distT="0" distB="0" distL="114300" distR="114300" simplePos="0" relativeHeight="251659264" behindDoc="0" locked="0" layoutInCell="1" allowOverlap="1" wp14:anchorId="44565E4D" wp14:editId="406C8637">
            <wp:simplePos x="0" y="0"/>
            <wp:positionH relativeFrom="column">
              <wp:posOffset>-288290</wp:posOffset>
            </wp:positionH>
            <wp:positionV relativeFrom="paragraph">
              <wp:posOffset>2540</wp:posOffset>
            </wp:positionV>
            <wp:extent cx="981075" cy="963930"/>
            <wp:effectExtent l="0" t="0" r="9525" b="7620"/>
            <wp:wrapSquare wrapText="bothSides"/>
            <wp:docPr id="1" name="Picture 1" descr="A logo with a dov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dove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81075" cy="963930"/>
                    </a:xfrm>
                    <a:prstGeom prst="rect">
                      <a:avLst/>
                    </a:prstGeom>
                    <a:noFill/>
                  </pic:spPr>
                </pic:pic>
              </a:graphicData>
            </a:graphic>
            <wp14:sizeRelH relativeFrom="page">
              <wp14:pctWidth>0</wp14:pctWidth>
            </wp14:sizeRelH>
            <wp14:sizeRelV relativeFrom="page">
              <wp14:pctHeight>0</wp14:pctHeight>
            </wp14:sizeRelV>
          </wp:anchor>
        </w:drawing>
      </w:r>
      <w:r w:rsidRPr="00D96F0B">
        <w:rPr>
          <w:b/>
          <w:bCs/>
          <w:sz w:val="28"/>
          <w:szCs w:val="28"/>
        </w:rPr>
        <w:t>JOB DESCRIPTION</w:t>
      </w:r>
    </w:p>
    <w:p w14:paraId="42B8EF0E" w14:textId="2683BAE4" w:rsidR="00F346A5" w:rsidRPr="00D96F0B" w:rsidRDefault="001745A9" w:rsidP="00F346A5">
      <w:pPr>
        <w:ind w:left="-567"/>
        <w:jc w:val="center"/>
        <w:rPr>
          <w:b/>
          <w:bCs/>
          <w:sz w:val="28"/>
          <w:szCs w:val="28"/>
        </w:rPr>
      </w:pPr>
      <w:r>
        <w:rPr>
          <w:b/>
          <w:bCs/>
          <w:sz w:val="28"/>
          <w:szCs w:val="28"/>
        </w:rPr>
        <w:t xml:space="preserve">Project Delivery </w:t>
      </w:r>
      <w:r w:rsidR="00170352">
        <w:rPr>
          <w:b/>
          <w:bCs/>
          <w:sz w:val="28"/>
          <w:szCs w:val="28"/>
        </w:rPr>
        <w:t>Manager</w:t>
      </w:r>
    </w:p>
    <w:p w14:paraId="4BB7BCDC" w14:textId="77777777" w:rsidR="00F346A5" w:rsidRDefault="00F346A5" w:rsidP="00F346A5">
      <w:pPr>
        <w:ind w:left="-567"/>
        <w:jc w:val="center"/>
        <w:rPr>
          <w:b/>
          <w:bCs/>
          <w:sz w:val="28"/>
          <w:szCs w:val="28"/>
        </w:rPr>
      </w:pPr>
      <w:r w:rsidRPr="00D96F0B">
        <w:rPr>
          <w:b/>
          <w:bCs/>
          <w:sz w:val="28"/>
          <w:szCs w:val="28"/>
        </w:rPr>
        <w:t>Trinity Community Church LEP, Accrington</w:t>
      </w:r>
    </w:p>
    <w:p w14:paraId="62D5166B" w14:textId="77777777" w:rsidR="00F346A5" w:rsidRPr="00D96F0B" w:rsidRDefault="00F346A5" w:rsidP="00F346A5">
      <w:pPr>
        <w:ind w:left="-567"/>
        <w:jc w:val="center"/>
        <w:rPr>
          <w:b/>
          <w:bCs/>
          <w:sz w:val="28"/>
          <w:szCs w:val="28"/>
        </w:rPr>
      </w:pPr>
      <w:r>
        <w:rPr>
          <w:b/>
          <w:bCs/>
          <w:sz w:val="28"/>
          <w:szCs w:val="28"/>
        </w:rPr>
        <w:t xml:space="preserve">                           trinitycc.org.uk </w:t>
      </w:r>
    </w:p>
    <w:p w14:paraId="23C9E030" w14:textId="77777777" w:rsidR="00F346A5" w:rsidRPr="00D96F0B" w:rsidRDefault="00F346A5" w:rsidP="00F346A5">
      <w:pPr>
        <w:ind w:left="-567"/>
        <w:rPr>
          <w:b/>
          <w:bCs/>
        </w:rPr>
      </w:pPr>
      <w:r w:rsidRPr="00D96F0B">
        <w:rPr>
          <w:b/>
          <w:bCs/>
          <w:noProof/>
          <w:sz w:val="24"/>
          <w:szCs w:val="24"/>
        </w:rPr>
        <mc:AlternateContent>
          <mc:Choice Requires="wps">
            <w:drawing>
              <wp:anchor distT="0" distB="0" distL="114300" distR="114300" simplePos="0" relativeHeight="251660288" behindDoc="0" locked="0" layoutInCell="1" allowOverlap="1" wp14:anchorId="1E65C872" wp14:editId="41C7766F">
                <wp:simplePos x="0" y="0"/>
                <wp:positionH relativeFrom="column">
                  <wp:posOffset>-97155</wp:posOffset>
                </wp:positionH>
                <wp:positionV relativeFrom="paragraph">
                  <wp:posOffset>149225</wp:posOffset>
                </wp:positionV>
                <wp:extent cx="6477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7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A503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1.75pt" to="50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" strokecolor="#4472c4 [3204]" strokeweight="1pt">
                <v:stroke joinstyle="miter"/>
              </v:line>
            </w:pict>
          </mc:Fallback>
        </mc:AlternateContent>
      </w:r>
    </w:p>
    <w:p w14:paraId="12AA58B3" w14:textId="2CC4EE01" w:rsidR="00F346A5" w:rsidRPr="00D96F0B" w:rsidRDefault="00F346A5" w:rsidP="00F346A5">
      <w:pPr>
        <w:ind w:left="1560" w:hanging="1560"/>
        <w:rPr>
          <w:b/>
          <w:bCs/>
        </w:rPr>
      </w:pPr>
      <w:r w:rsidRPr="00D96F0B">
        <w:rPr>
          <w:b/>
          <w:bCs/>
        </w:rPr>
        <w:t>Post Title:</w:t>
      </w:r>
      <w:r w:rsidRPr="00D96F0B">
        <w:rPr>
          <w:b/>
          <w:bCs/>
        </w:rPr>
        <w:tab/>
      </w:r>
      <w:r w:rsidR="005B5EAF" w:rsidRPr="005B5EAF">
        <w:t>Project Delivery Manager</w:t>
      </w:r>
    </w:p>
    <w:p w14:paraId="2C19748A" w14:textId="148ED039" w:rsidR="00F346A5" w:rsidRPr="00D96F0B" w:rsidRDefault="00F346A5" w:rsidP="00F346A5">
      <w:pPr>
        <w:ind w:left="1560" w:hanging="1560"/>
        <w:rPr>
          <w:b/>
          <w:bCs/>
        </w:rPr>
      </w:pPr>
      <w:r w:rsidRPr="00D96F0B">
        <w:rPr>
          <w:b/>
          <w:bCs/>
        </w:rPr>
        <w:t>Post Hours:</w:t>
      </w:r>
      <w:r w:rsidRPr="00D96F0B">
        <w:rPr>
          <w:b/>
          <w:bCs/>
        </w:rPr>
        <w:tab/>
      </w:r>
      <w:r w:rsidR="00E94058">
        <w:t>20</w:t>
      </w:r>
      <w:r w:rsidRPr="00D96F0B">
        <w:t xml:space="preserve"> hours/week</w:t>
      </w:r>
      <w:r>
        <w:t>. Some flexibility of hours may be required for the post-holder to attend occasional evening and weekend meetings (time off in lieu given)</w:t>
      </w:r>
      <w:r w:rsidRPr="00D96F0B">
        <w:rPr>
          <w:b/>
          <w:bCs/>
        </w:rPr>
        <w:tab/>
      </w:r>
      <w:r w:rsidRPr="00D96F0B">
        <w:rPr>
          <w:b/>
          <w:bCs/>
        </w:rPr>
        <w:tab/>
      </w:r>
      <w:r w:rsidRPr="00D96F0B">
        <w:rPr>
          <w:b/>
          <w:bCs/>
        </w:rPr>
        <w:tab/>
      </w:r>
      <w:r w:rsidRPr="00D96F0B">
        <w:rPr>
          <w:b/>
          <w:bCs/>
        </w:rPr>
        <w:tab/>
      </w:r>
      <w:r w:rsidRPr="00D96F0B">
        <w:rPr>
          <w:b/>
          <w:bCs/>
        </w:rPr>
        <w:tab/>
      </w:r>
    </w:p>
    <w:p w14:paraId="24943F78" w14:textId="7DB9752A" w:rsidR="00837871" w:rsidRPr="00D96F0B" w:rsidRDefault="00F346A5" w:rsidP="00837871">
      <w:pPr>
        <w:ind w:left="1560" w:hanging="1560"/>
      </w:pPr>
      <w:r w:rsidRPr="00D96F0B">
        <w:rPr>
          <w:b/>
          <w:bCs/>
        </w:rPr>
        <w:t>Pay</w:t>
      </w:r>
      <w:r w:rsidR="00837871">
        <w:rPr>
          <w:b/>
          <w:bCs/>
        </w:rPr>
        <w:t>:</w:t>
      </w:r>
      <w:r w:rsidR="00837871">
        <w:rPr>
          <w:b/>
          <w:bCs/>
        </w:rPr>
        <w:tab/>
      </w:r>
      <w:r w:rsidRPr="00D96F0B">
        <w:t>£</w:t>
      </w:r>
      <w:r w:rsidR="002A36B7">
        <w:t>24,</w:t>
      </w:r>
      <w:r w:rsidR="00D47D8D">
        <w:t>00</w:t>
      </w:r>
      <w:r w:rsidR="002A36B7">
        <w:t>0</w:t>
      </w:r>
      <w:r w:rsidR="00540A45">
        <w:t xml:space="preserve"> (FTE £</w:t>
      </w:r>
      <w:r w:rsidR="00C972AF">
        <w:t>48,000)</w:t>
      </w:r>
    </w:p>
    <w:p w14:paraId="64E819B3" w14:textId="278B6DC8" w:rsidR="00F346A5" w:rsidRPr="00D96F0B" w:rsidRDefault="00F346A5" w:rsidP="00F346A5">
      <w:pPr>
        <w:ind w:left="1560" w:hanging="1560"/>
      </w:pPr>
      <w:r w:rsidRPr="00D96F0B">
        <w:rPr>
          <w:b/>
          <w:bCs/>
        </w:rPr>
        <w:t>Location:</w:t>
      </w:r>
      <w:r w:rsidRPr="00D96F0B">
        <w:rPr>
          <w:b/>
          <w:bCs/>
        </w:rPr>
        <w:tab/>
      </w:r>
      <w:r w:rsidRPr="00D96F0B">
        <w:rPr>
          <w:rStyle w:val="normaltextrun"/>
          <w:color w:val="000000"/>
        </w:rPr>
        <w:t xml:space="preserve">The post holder will </w:t>
      </w:r>
      <w:r w:rsidR="00382312">
        <w:rPr>
          <w:rStyle w:val="normaltextrun"/>
          <w:color w:val="000000"/>
        </w:rPr>
        <w:t xml:space="preserve">work out of Trinity Community Church (Christ Church), with time at St James </w:t>
      </w:r>
      <w:r w:rsidR="00583357">
        <w:rPr>
          <w:rStyle w:val="normaltextrun"/>
          <w:color w:val="000000"/>
        </w:rPr>
        <w:t>Accrington</w:t>
      </w:r>
      <w:r w:rsidRPr="00D96F0B">
        <w:rPr>
          <w:rStyle w:val="normaltextrun"/>
          <w:color w:val="000000"/>
        </w:rPr>
        <w:t>, with some flexibility.</w:t>
      </w:r>
    </w:p>
    <w:p w14:paraId="372ED127" w14:textId="77777777" w:rsidR="00F346A5" w:rsidRDefault="00F346A5" w:rsidP="00F346A5">
      <w:pPr>
        <w:ind w:left="1560" w:hanging="1560"/>
      </w:pPr>
      <w:r w:rsidRPr="00D96F0B">
        <w:rPr>
          <w:b/>
          <w:bCs/>
        </w:rPr>
        <w:t>Responsible to:</w:t>
      </w:r>
      <w:r w:rsidRPr="00D96F0B">
        <w:rPr>
          <w:b/>
          <w:bCs/>
        </w:rPr>
        <w:tab/>
      </w:r>
      <w:r w:rsidRPr="00D96F0B">
        <w:t>Vicar, Trinity Community Church, Accrington.</w:t>
      </w:r>
    </w:p>
    <w:p w14:paraId="3D921A65" w14:textId="63FA43A1" w:rsidR="00CF6EBB" w:rsidRDefault="00CF6EBB" w:rsidP="00CF6EBB">
      <w:pPr>
        <w:rPr>
          <w:rFonts w:cstheme="minorHAnsi"/>
        </w:rPr>
      </w:pPr>
      <w:r>
        <w:rPr>
          <w:rFonts w:cstheme="minorHAnsi"/>
        </w:rPr>
        <w:t xml:space="preserve">The post will be subject to a 6-month probationary period, during which supervision/ one-to-one sessions will be held weekly. </w:t>
      </w:r>
    </w:p>
    <w:p w14:paraId="5479FDE3" w14:textId="77777777" w:rsidR="00157CF7" w:rsidRDefault="00157CF7" w:rsidP="00CF6EBB">
      <w:r>
        <w:t>The role is subject to external funding and is offered as a fixed term for 2 years</w:t>
      </w:r>
      <w:r>
        <w:t>.</w:t>
      </w:r>
    </w:p>
    <w:p w14:paraId="1A1A98F1" w14:textId="77777777" w:rsidR="00F346A5" w:rsidRPr="00D96F0B" w:rsidRDefault="00F346A5" w:rsidP="00F346A5">
      <w:pPr>
        <w:ind w:left="1560" w:hanging="1560"/>
      </w:pPr>
      <w:r w:rsidRPr="00D96F0B">
        <w:rPr>
          <w:b/>
          <w:bCs/>
          <w:noProof/>
          <w:sz w:val="24"/>
          <w:szCs w:val="24"/>
        </w:rPr>
        <mc:AlternateContent>
          <mc:Choice Requires="wps">
            <w:drawing>
              <wp:anchor distT="0" distB="0" distL="114300" distR="114300" simplePos="0" relativeHeight="251661312" behindDoc="0" locked="0" layoutInCell="1" allowOverlap="1" wp14:anchorId="1C1762EF" wp14:editId="483B1FCC">
                <wp:simplePos x="0" y="0"/>
                <wp:positionH relativeFrom="column">
                  <wp:posOffset>-78105</wp:posOffset>
                </wp:positionH>
                <wp:positionV relativeFrom="paragraph">
                  <wp:posOffset>84455</wp:posOffset>
                </wp:positionV>
                <wp:extent cx="6477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CEB7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6.65pt" to="503.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" strokecolor="#4472c4 [3204]" strokeweight="1pt">
                <v:stroke joinstyle="miter"/>
              </v:line>
            </w:pict>
          </mc:Fallback>
        </mc:AlternateContent>
      </w:r>
    </w:p>
    <w:p w14:paraId="3D75B6D5" w14:textId="3F434769" w:rsidR="006B6ECE" w:rsidRDefault="00F346A5" w:rsidP="00D42D84">
      <w:r w:rsidRPr="00D96F0B">
        <w:rPr>
          <w:b/>
          <w:bCs/>
        </w:rPr>
        <w:t>Job purpose:</w:t>
      </w:r>
      <w:r w:rsidRPr="00D96F0B">
        <w:rPr>
          <w:b/>
          <w:bCs/>
        </w:rPr>
        <w:tab/>
      </w:r>
      <w:r w:rsidR="00D42D84">
        <w:t xml:space="preserve">We are looking for a gifted, experienced and skilled </w:t>
      </w:r>
      <w:r w:rsidR="00667813">
        <w:t xml:space="preserve">project </w:t>
      </w:r>
      <w:r w:rsidR="00557F5A">
        <w:t>delivery manager</w:t>
      </w:r>
      <w:r w:rsidR="00D42D84">
        <w:t xml:space="preserve"> to come and join Trinity Community Church, on a part-time basis to support our ministry. The purpose of the role is t</w:t>
      </w:r>
      <w:r w:rsidR="00D42D84" w:rsidRPr="00D96F0B">
        <w:t xml:space="preserve">o </w:t>
      </w:r>
      <w:r w:rsidR="003D24F8">
        <w:t>ensure the smooth delivery of the St James building project</w:t>
      </w:r>
      <w:r w:rsidR="00A70053">
        <w:t xml:space="preserve">; </w:t>
      </w:r>
      <w:r w:rsidR="0065439B">
        <w:t>including but not limited to</w:t>
      </w:r>
      <w:r w:rsidR="00C712D3">
        <w:t>,</w:t>
      </w:r>
      <w:r w:rsidR="0065439B">
        <w:t xml:space="preserve"> </w:t>
      </w:r>
      <w:r w:rsidR="00D47D8D">
        <w:t>seeking and applying for grants</w:t>
      </w:r>
      <w:r w:rsidR="00D47D8D">
        <w:t xml:space="preserve">, </w:t>
      </w:r>
      <w:r w:rsidR="00A70053">
        <w:t xml:space="preserve">managing budgets, interfacing with the architect and contractors, </w:t>
      </w:r>
      <w:r w:rsidR="000228DB">
        <w:t>liaising</w:t>
      </w:r>
      <w:r w:rsidR="00264BAB">
        <w:t xml:space="preserve"> with the D</w:t>
      </w:r>
      <w:r w:rsidR="000228DB">
        <w:t xml:space="preserve">iocesan Advisory Committee and church faculty process, </w:t>
      </w:r>
      <w:r w:rsidR="00760089">
        <w:t>maintain project objectivity and track project progress</w:t>
      </w:r>
      <w:r w:rsidR="00A70053">
        <w:t>, helping to ensure the future viability of St James church</w:t>
      </w:r>
      <w:r w:rsidR="00C712D3">
        <w:t xml:space="preserve"> by </w:t>
      </w:r>
      <w:r w:rsidR="009942A7">
        <w:t>developing links with local community groups whose work will complement the mission of the church</w:t>
      </w:r>
      <w:r w:rsidR="00A70053">
        <w:t>.</w:t>
      </w:r>
      <w:r w:rsidR="00A8606C">
        <w:t xml:space="preserve"> </w:t>
      </w:r>
      <w:r w:rsidR="004E71F3">
        <w:t xml:space="preserve">There will also be a need to put in place </w:t>
      </w:r>
      <w:r w:rsidR="00180ACA">
        <w:t>relevant</w:t>
      </w:r>
      <w:r w:rsidR="004E71F3">
        <w:t xml:space="preserve"> </w:t>
      </w:r>
      <w:r w:rsidR="0034493D">
        <w:t>policies</w:t>
      </w:r>
      <w:r w:rsidR="004E71F3">
        <w:t xml:space="preserve"> and procedures </w:t>
      </w:r>
      <w:r w:rsidR="007E6B8D">
        <w:t>for use of the building</w:t>
      </w:r>
      <w:r w:rsidR="00180ACA">
        <w:t>.</w:t>
      </w:r>
      <w:r w:rsidR="00A70053">
        <w:t xml:space="preserve"> </w:t>
      </w:r>
    </w:p>
    <w:p w14:paraId="1F8BBD57" w14:textId="41597AA1" w:rsidR="00805A89" w:rsidRDefault="008815D7" w:rsidP="00D42D84">
      <w:r>
        <w:t xml:space="preserve">This </w:t>
      </w:r>
      <w:r w:rsidR="00805A89">
        <w:t>post is key in enabling us to further our mission of Life with Jesus, Life Together, Life for All</w:t>
      </w:r>
      <w:r w:rsidR="00FF64F0">
        <w:t>.</w:t>
      </w:r>
    </w:p>
    <w:p w14:paraId="2EE1AC10" w14:textId="54D4BEC5" w:rsidR="00D42D84" w:rsidRPr="00D96F0B" w:rsidRDefault="00D42D84" w:rsidP="00D42D84">
      <w:r w:rsidRPr="00D96F0B">
        <w:t xml:space="preserve">As a faith-based organisation and a place of Christian worship, our beliefs are foundational to everything we do. </w:t>
      </w:r>
      <w:r w:rsidR="0085474D" w:rsidRPr="0085474D">
        <w:t>The post-holder will be expected to be sympathetic to these beliefs and work actively to support our ministry and vision.</w:t>
      </w:r>
    </w:p>
    <w:p w14:paraId="37DAA484" w14:textId="0F673CED" w:rsidR="00127E47" w:rsidRPr="00B83078" w:rsidRDefault="00D42D84" w:rsidP="00F346A5">
      <w:r w:rsidRPr="00D96F0B">
        <w:t xml:space="preserve">This position requires an exceptional degree of professionalism and the ability to work in an ever-changing environment where multi-tasking, sound decision making, self-motivation </w:t>
      </w:r>
      <w:r w:rsidR="000178E1">
        <w:t>are</w:t>
      </w:r>
      <w:r w:rsidRPr="00D96F0B">
        <w:t xml:space="preserve"> essential.  The post-holder will need proven organisational, administrative, communication and interpersonal skills.</w:t>
      </w:r>
    </w:p>
    <w:p w14:paraId="703FF7B1" w14:textId="77777777" w:rsidR="00127E47" w:rsidRDefault="00127E47">
      <w:pPr>
        <w:rPr>
          <w:b/>
          <w:bCs/>
          <w:u w:val="single"/>
          <w:lang w:val="en-US"/>
        </w:rPr>
      </w:pPr>
    </w:p>
    <w:tbl>
      <w:tblPr>
        <w:tblStyle w:val="TableGrid"/>
        <w:tblW w:w="0" w:type="auto"/>
        <w:tblLook w:val="04A0" w:firstRow="1" w:lastRow="0" w:firstColumn="1" w:lastColumn="0" w:noHBand="0" w:noVBand="1"/>
      </w:tblPr>
      <w:tblGrid>
        <w:gridCol w:w="704"/>
        <w:gridCol w:w="8312"/>
      </w:tblGrid>
      <w:tr w:rsidR="00AC4517" w14:paraId="0253E863" w14:textId="77777777" w:rsidTr="00B13F4D">
        <w:tc>
          <w:tcPr>
            <w:tcW w:w="9016" w:type="dxa"/>
            <w:gridSpan w:val="2"/>
          </w:tcPr>
          <w:p w14:paraId="6D209D35" w14:textId="38D9083E" w:rsidR="00AC4517" w:rsidRDefault="00594DD5" w:rsidP="00AC4517">
            <w:pPr>
              <w:rPr>
                <w:b/>
                <w:bCs/>
                <w:u w:val="single"/>
                <w:lang w:val="en-US"/>
              </w:rPr>
            </w:pPr>
            <w:r>
              <w:rPr>
                <w:b/>
                <w:bCs/>
                <w:u w:val="single"/>
                <w:lang w:val="en-US"/>
              </w:rPr>
              <w:t xml:space="preserve">Key </w:t>
            </w:r>
            <w:r w:rsidR="00AC4517">
              <w:rPr>
                <w:b/>
                <w:bCs/>
                <w:u w:val="single"/>
                <w:lang w:val="en-US"/>
              </w:rPr>
              <w:t>Responsibilities:</w:t>
            </w:r>
          </w:p>
          <w:p w14:paraId="72C17289" w14:textId="77777777" w:rsidR="00AC4517" w:rsidRDefault="00AC4517">
            <w:pPr>
              <w:rPr>
                <w:b/>
                <w:bCs/>
                <w:u w:val="single"/>
                <w:lang w:val="en-US"/>
              </w:rPr>
            </w:pPr>
          </w:p>
        </w:tc>
      </w:tr>
      <w:tr w:rsidR="00AC4517" w14:paraId="5B34E467" w14:textId="77777777" w:rsidTr="00AC4517">
        <w:tc>
          <w:tcPr>
            <w:tcW w:w="704" w:type="dxa"/>
          </w:tcPr>
          <w:p w14:paraId="6806BFC1" w14:textId="4270E7DD" w:rsidR="00AC4517" w:rsidRPr="00A24C68" w:rsidRDefault="00AC4517">
            <w:pPr>
              <w:rPr>
                <w:b/>
                <w:bCs/>
                <w:lang w:val="en-US"/>
              </w:rPr>
            </w:pPr>
            <w:r w:rsidRPr="00A24C68">
              <w:rPr>
                <w:b/>
                <w:bCs/>
                <w:lang w:val="en-US"/>
              </w:rPr>
              <w:t>1</w:t>
            </w:r>
          </w:p>
        </w:tc>
        <w:tc>
          <w:tcPr>
            <w:tcW w:w="8312" w:type="dxa"/>
          </w:tcPr>
          <w:p w14:paraId="7EF1C5FA" w14:textId="04544E1B" w:rsidR="00AC4517" w:rsidRPr="00AC4517" w:rsidRDefault="00AC4517" w:rsidP="00AC4517">
            <w:pPr>
              <w:rPr>
                <w:lang w:val="en-US"/>
              </w:rPr>
            </w:pPr>
            <w:r w:rsidRPr="00AC4517">
              <w:rPr>
                <w:lang w:val="en-US"/>
              </w:rPr>
              <w:t>To liaise with the Vicar, architect, church wardens</w:t>
            </w:r>
            <w:r w:rsidR="00195DA0">
              <w:rPr>
                <w:lang w:val="en-US"/>
              </w:rPr>
              <w:t>, Diocesan Advisory Committee members</w:t>
            </w:r>
            <w:r w:rsidRPr="00AC4517">
              <w:rPr>
                <w:lang w:val="en-US"/>
              </w:rPr>
              <w:t xml:space="preserve"> and relevant other parties to see that comprehensive plans and quotations are obtained to facilitate redevelopment of church building. </w:t>
            </w:r>
          </w:p>
          <w:p w14:paraId="65F74C3E" w14:textId="77777777" w:rsidR="00AC4517" w:rsidRDefault="00AC4517">
            <w:pPr>
              <w:rPr>
                <w:b/>
                <w:bCs/>
                <w:u w:val="single"/>
                <w:lang w:val="en-US"/>
              </w:rPr>
            </w:pPr>
          </w:p>
        </w:tc>
      </w:tr>
      <w:tr w:rsidR="00AC4517" w14:paraId="6F8756F2" w14:textId="77777777" w:rsidTr="00AC4517">
        <w:tc>
          <w:tcPr>
            <w:tcW w:w="704" w:type="dxa"/>
          </w:tcPr>
          <w:p w14:paraId="172B2341" w14:textId="007BE6CD" w:rsidR="00AC4517" w:rsidRPr="00A24C68" w:rsidRDefault="00AC4517">
            <w:pPr>
              <w:rPr>
                <w:b/>
                <w:bCs/>
                <w:lang w:val="en-US"/>
              </w:rPr>
            </w:pPr>
            <w:r w:rsidRPr="00A24C68">
              <w:rPr>
                <w:b/>
                <w:bCs/>
                <w:lang w:val="en-US"/>
              </w:rPr>
              <w:t>2</w:t>
            </w:r>
          </w:p>
        </w:tc>
        <w:tc>
          <w:tcPr>
            <w:tcW w:w="8312" w:type="dxa"/>
          </w:tcPr>
          <w:p w14:paraId="3CC46DC7" w14:textId="3FBD8D79" w:rsidR="00AC4517" w:rsidRPr="00AC4517" w:rsidRDefault="00AC4517" w:rsidP="00AC4517">
            <w:pPr>
              <w:rPr>
                <w:lang w:val="en-US"/>
              </w:rPr>
            </w:pPr>
            <w:r w:rsidRPr="00AC4517">
              <w:rPr>
                <w:lang w:val="en-US"/>
              </w:rPr>
              <w:t>To liaise with diocesan officers,</w:t>
            </w:r>
            <w:r w:rsidR="00195DA0">
              <w:rPr>
                <w:lang w:val="en-US"/>
              </w:rPr>
              <w:t xml:space="preserve"> ecclesiastical planning bodies, </w:t>
            </w:r>
            <w:r w:rsidRPr="00AC4517">
              <w:rPr>
                <w:lang w:val="en-US"/>
              </w:rPr>
              <w:t xml:space="preserve">statutory planning bodies and other relevant parties to obtain relevant planning consent for the redevelopment work. </w:t>
            </w:r>
          </w:p>
          <w:p w14:paraId="6CF4344D" w14:textId="77777777" w:rsidR="00AC4517" w:rsidRDefault="00AC4517">
            <w:pPr>
              <w:rPr>
                <w:b/>
                <w:bCs/>
                <w:u w:val="single"/>
                <w:lang w:val="en-US"/>
              </w:rPr>
            </w:pPr>
          </w:p>
        </w:tc>
      </w:tr>
      <w:tr w:rsidR="00AC4517" w14:paraId="2CDCB562" w14:textId="77777777" w:rsidTr="00AC4517">
        <w:tc>
          <w:tcPr>
            <w:tcW w:w="704" w:type="dxa"/>
          </w:tcPr>
          <w:p w14:paraId="361F6E30" w14:textId="2C51EDF6" w:rsidR="00AC4517" w:rsidRPr="00A24C68" w:rsidRDefault="00AC4517">
            <w:pPr>
              <w:rPr>
                <w:b/>
                <w:bCs/>
                <w:lang w:val="en-US"/>
              </w:rPr>
            </w:pPr>
            <w:r w:rsidRPr="00A24C68">
              <w:rPr>
                <w:b/>
                <w:bCs/>
                <w:lang w:val="en-US"/>
              </w:rPr>
              <w:lastRenderedPageBreak/>
              <w:t>3</w:t>
            </w:r>
          </w:p>
        </w:tc>
        <w:tc>
          <w:tcPr>
            <w:tcW w:w="8312" w:type="dxa"/>
          </w:tcPr>
          <w:p w14:paraId="0C054D3E" w14:textId="77777777" w:rsidR="00AC4517" w:rsidRPr="00AC4517" w:rsidRDefault="00AC4517" w:rsidP="00AC4517">
            <w:pPr>
              <w:rPr>
                <w:lang w:val="en-US"/>
              </w:rPr>
            </w:pPr>
            <w:r w:rsidRPr="00AC4517">
              <w:rPr>
                <w:lang w:val="en-US"/>
              </w:rPr>
              <w:t xml:space="preserve">To facilitate community consultation with local residents, community groups and other stakeholders and process data for presentation to PCC and submission with funding and planning applications. </w:t>
            </w:r>
          </w:p>
          <w:p w14:paraId="6ED2ED0B" w14:textId="77777777" w:rsidR="00AC4517" w:rsidRDefault="00AC4517">
            <w:pPr>
              <w:rPr>
                <w:b/>
                <w:bCs/>
                <w:u w:val="single"/>
                <w:lang w:val="en-US"/>
              </w:rPr>
            </w:pPr>
          </w:p>
        </w:tc>
      </w:tr>
      <w:tr w:rsidR="00AC4517" w14:paraId="76D8C508" w14:textId="77777777" w:rsidTr="00AC4517">
        <w:tc>
          <w:tcPr>
            <w:tcW w:w="704" w:type="dxa"/>
          </w:tcPr>
          <w:p w14:paraId="2A274A24" w14:textId="5E22C5A4" w:rsidR="00AC4517" w:rsidRPr="00A24C68" w:rsidRDefault="00AC4517">
            <w:pPr>
              <w:rPr>
                <w:b/>
                <w:bCs/>
                <w:lang w:val="en-US"/>
              </w:rPr>
            </w:pPr>
            <w:r w:rsidRPr="00A24C68">
              <w:rPr>
                <w:b/>
                <w:bCs/>
                <w:lang w:val="en-US"/>
              </w:rPr>
              <w:t>4</w:t>
            </w:r>
          </w:p>
        </w:tc>
        <w:tc>
          <w:tcPr>
            <w:tcW w:w="8312" w:type="dxa"/>
          </w:tcPr>
          <w:p w14:paraId="4297E33A" w14:textId="77777777" w:rsidR="00AC4517" w:rsidRDefault="00AC4517">
            <w:pPr>
              <w:rPr>
                <w:lang w:val="en-US"/>
              </w:rPr>
            </w:pPr>
            <w:r w:rsidRPr="00AC4517">
              <w:rPr>
                <w:lang w:val="en-US"/>
              </w:rPr>
              <w:t xml:space="preserve">To </w:t>
            </w:r>
            <w:r>
              <w:rPr>
                <w:lang w:val="en-US"/>
              </w:rPr>
              <w:t xml:space="preserve">research potential grant funding bodies and develop and submit applications </w:t>
            </w:r>
            <w:r w:rsidRPr="00AC4517">
              <w:rPr>
                <w:lang w:val="en-US"/>
              </w:rPr>
              <w:t xml:space="preserve">for grant funding </w:t>
            </w:r>
            <w:r>
              <w:rPr>
                <w:lang w:val="en-US"/>
              </w:rPr>
              <w:t xml:space="preserve">from same. </w:t>
            </w:r>
          </w:p>
          <w:p w14:paraId="4054233D" w14:textId="027AF865" w:rsidR="00AC4517" w:rsidRPr="00AC4517" w:rsidRDefault="00AC4517">
            <w:pPr>
              <w:rPr>
                <w:lang w:val="en-US"/>
              </w:rPr>
            </w:pPr>
          </w:p>
        </w:tc>
      </w:tr>
      <w:tr w:rsidR="00AC4517" w14:paraId="669BD011" w14:textId="77777777" w:rsidTr="00AC4517">
        <w:tc>
          <w:tcPr>
            <w:tcW w:w="704" w:type="dxa"/>
          </w:tcPr>
          <w:p w14:paraId="750BB6FE" w14:textId="20DA9442" w:rsidR="00AC4517" w:rsidRPr="00A24C68" w:rsidRDefault="00AC4517">
            <w:pPr>
              <w:rPr>
                <w:b/>
                <w:bCs/>
                <w:lang w:val="en-US"/>
              </w:rPr>
            </w:pPr>
            <w:r w:rsidRPr="00A24C68">
              <w:rPr>
                <w:b/>
                <w:bCs/>
                <w:lang w:val="en-US"/>
              </w:rPr>
              <w:t>5</w:t>
            </w:r>
          </w:p>
        </w:tc>
        <w:tc>
          <w:tcPr>
            <w:tcW w:w="8312" w:type="dxa"/>
          </w:tcPr>
          <w:p w14:paraId="66D55DD3" w14:textId="5184E645" w:rsidR="00AC4517" w:rsidRPr="00AC4517" w:rsidRDefault="00AC4517">
            <w:pPr>
              <w:rPr>
                <w:lang w:val="en-US"/>
              </w:rPr>
            </w:pPr>
            <w:r w:rsidRPr="00AC4517">
              <w:rPr>
                <w:lang w:val="en-US"/>
              </w:rPr>
              <w:t xml:space="preserve">To liaise with </w:t>
            </w:r>
            <w:r>
              <w:rPr>
                <w:lang w:val="en-US"/>
              </w:rPr>
              <w:t xml:space="preserve">contractors, statutory bodies, diocesan officers, senior clergy, architect and all other necessary parties to deliver redevelopment work to church building. </w:t>
            </w:r>
          </w:p>
          <w:p w14:paraId="5D782E79" w14:textId="7C7670E1" w:rsidR="00AC4517" w:rsidRDefault="00AC4517">
            <w:pPr>
              <w:rPr>
                <w:b/>
                <w:bCs/>
                <w:u w:val="single"/>
                <w:lang w:val="en-US"/>
              </w:rPr>
            </w:pPr>
          </w:p>
        </w:tc>
      </w:tr>
      <w:tr w:rsidR="00AC4517" w14:paraId="3ABE3C90" w14:textId="77777777" w:rsidTr="00AC4517">
        <w:tc>
          <w:tcPr>
            <w:tcW w:w="704" w:type="dxa"/>
          </w:tcPr>
          <w:p w14:paraId="6810E9EE" w14:textId="2F263AE7" w:rsidR="00AC4517" w:rsidRPr="00A24C68" w:rsidRDefault="00AC4517">
            <w:pPr>
              <w:rPr>
                <w:b/>
                <w:bCs/>
                <w:lang w:val="en-US"/>
              </w:rPr>
            </w:pPr>
            <w:r w:rsidRPr="00A24C68">
              <w:rPr>
                <w:b/>
                <w:bCs/>
                <w:lang w:val="en-US"/>
              </w:rPr>
              <w:t>6</w:t>
            </w:r>
          </w:p>
        </w:tc>
        <w:tc>
          <w:tcPr>
            <w:tcW w:w="8312" w:type="dxa"/>
          </w:tcPr>
          <w:p w14:paraId="08A02368" w14:textId="63B3FD68" w:rsidR="00AC4517" w:rsidRDefault="00594DD5">
            <w:pPr>
              <w:rPr>
                <w:lang w:val="en-US"/>
              </w:rPr>
            </w:pPr>
            <w:r>
              <w:rPr>
                <w:lang w:val="en-US"/>
              </w:rPr>
              <w:t xml:space="preserve">In liaison with above and relevant church representatives, to source all furniture, fixtures and fittings needed for redevelopment. </w:t>
            </w:r>
          </w:p>
          <w:p w14:paraId="6BEB3E34" w14:textId="68AE7A8B" w:rsidR="00AC4517" w:rsidRPr="00AC4517" w:rsidRDefault="00AC4517">
            <w:pPr>
              <w:rPr>
                <w:lang w:val="en-US"/>
              </w:rPr>
            </w:pPr>
          </w:p>
        </w:tc>
      </w:tr>
      <w:tr w:rsidR="00594DD5" w14:paraId="59D413AB" w14:textId="77777777" w:rsidTr="00AC4517">
        <w:tc>
          <w:tcPr>
            <w:tcW w:w="704" w:type="dxa"/>
          </w:tcPr>
          <w:p w14:paraId="4E520E00" w14:textId="38036109" w:rsidR="00594DD5" w:rsidRPr="00A24C68" w:rsidRDefault="00594DD5">
            <w:pPr>
              <w:rPr>
                <w:b/>
                <w:bCs/>
                <w:lang w:val="en-US"/>
              </w:rPr>
            </w:pPr>
            <w:r w:rsidRPr="00A24C68">
              <w:rPr>
                <w:b/>
                <w:bCs/>
                <w:lang w:val="en-US"/>
              </w:rPr>
              <w:t>7</w:t>
            </w:r>
          </w:p>
        </w:tc>
        <w:tc>
          <w:tcPr>
            <w:tcW w:w="8312" w:type="dxa"/>
          </w:tcPr>
          <w:p w14:paraId="62E1B5E9" w14:textId="1C8A7576" w:rsidR="00594DD5" w:rsidRDefault="00594DD5">
            <w:pPr>
              <w:rPr>
                <w:lang w:val="en-US"/>
              </w:rPr>
            </w:pPr>
            <w:r>
              <w:rPr>
                <w:lang w:val="en-US"/>
              </w:rPr>
              <w:t xml:space="preserve">In liaison with the Vicar and relevant church representatives, to plan and implement a timetable of ministry activities that enhance the mission of the church and support the people of Accrington. </w:t>
            </w:r>
          </w:p>
          <w:p w14:paraId="3CEFE294" w14:textId="74AE6EE8" w:rsidR="00594DD5" w:rsidRDefault="00594DD5">
            <w:pPr>
              <w:rPr>
                <w:lang w:val="en-US"/>
              </w:rPr>
            </w:pPr>
          </w:p>
        </w:tc>
      </w:tr>
      <w:tr w:rsidR="00594DD5" w14:paraId="6E624844" w14:textId="77777777" w:rsidTr="00AC4517">
        <w:tc>
          <w:tcPr>
            <w:tcW w:w="704" w:type="dxa"/>
          </w:tcPr>
          <w:p w14:paraId="6EC9CF1D" w14:textId="4B7B3F0E" w:rsidR="00594DD5" w:rsidRPr="00A24C68" w:rsidRDefault="00594DD5">
            <w:pPr>
              <w:rPr>
                <w:b/>
                <w:bCs/>
                <w:lang w:val="en-US"/>
              </w:rPr>
            </w:pPr>
            <w:r w:rsidRPr="00A24C68">
              <w:rPr>
                <w:b/>
                <w:bCs/>
                <w:lang w:val="en-US"/>
              </w:rPr>
              <w:t>8</w:t>
            </w:r>
          </w:p>
        </w:tc>
        <w:tc>
          <w:tcPr>
            <w:tcW w:w="8312" w:type="dxa"/>
          </w:tcPr>
          <w:p w14:paraId="6A89AE7E" w14:textId="18E25037" w:rsidR="00594DD5" w:rsidRDefault="00594DD5">
            <w:pPr>
              <w:rPr>
                <w:lang w:val="en-US"/>
              </w:rPr>
            </w:pPr>
            <w:r>
              <w:rPr>
                <w:lang w:val="en-US"/>
              </w:rPr>
              <w:t xml:space="preserve">To develop links with local community groups whose work complements the mission of the </w:t>
            </w:r>
            <w:r w:rsidR="00F23182">
              <w:rPr>
                <w:lang w:val="en-US"/>
              </w:rPr>
              <w:t>church and</w:t>
            </w:r>
            <w:r>
              <w:rPr>
                <w:lang w:val="en-US"/>
              </w:rPr>
              <w:t xml:space="preserve"> form effective partnerships for use of church building to host their work. </w:t>
            </w:r>
          </w:p>
          <w:p w14:paraId="4F1B88F7" w14:textId="522EDAB8" w:rsidR="00594DD5" w:rsidRDefault="00594DD5">
            <w:pPr>
              <w:rPr>
                <w:lang w:val="en-US"/>
              </w:rPr>
            </w:pPr>
          </w:p>
        </w:tc>
      </w:tr>
      <w:tr w:rsidR="00594DD5" w14:paraId="5A8A30ED" w14:textId="77777777" w:rsidTr="00AC4517">
        <w:tc>
          <w:tcPr>
            <w:tcW w:w="704" w:type="dxa"/>
          </w:tcPr>
          <w:p w14:paraId="62BC80C0" w14:textId="0283E492" w:rsidR="00594DD5" w:rsidRPr="00A24C68" w:rsidRDefault="00594DD5">
            <w:pPr>
              <w:rPr>
                <w:b/>
                <w:bCs/>
                <w:lang w:val="en-US"/>
              </w:rPr>
            </w:pPr>
            <w:r w:rsidRPr="00A24C68">
              <w:rPr>
                <w:b/>
                <w:bCs/>
                <w:lang w:val="en-US"/>
              </w:rPr>
              <w:t>9</w:t>
            </w:r>
          </w:p>
        </w:tc>
        <w:tc>
          <w:tcPr>
            <w:tcW w:w="8312" w:type="dxa"/>
          </w:tcPr>
          <w:p w14:paraId="4310280D" w14:textId="428FFF58" w:rsidR="00594DD5" w:rsidRDefault="00195DA0">
            <w:pPr>
              <w:rPr>
                <w:lang w:val="en-US"/>
              </w:rPr>
            </w:pPr>
            <w:r>
              <w:rPr>
                <w:lang w:val="en-US"/>
              </w:rPr>
              <w:t>In conjunction with the Vicar and relevant church representatives, to form and train groups of volunteers to facilitate and deliver the ministry activit</w:t>
            </w:r>
            <w:r w:rsidR="00DE5CFE">
              <w:rPr>
                <w:lang w:val="en-US"/>
              </w:rPr>
              <w:t>ies</w:t>
            </w:r>
            <w:r w:rsidR="00FD65B3">
              <w:rPr>
                <w:lang w:val="en-US"/>
              </w:rPr>
              <w:t>.</w:t>
            </w:r>
          </w:p>
          <w:p w14:paraId="74A434CA" w14:textId="109F1C5F" w:rsidR="00594DD5" w:rsidRDefault="00594DD5">
            <w:pPr>
              <w:rPr>
                <w:lang w:val="en-US"/>
              </w:rPr>
            </w:pPr>
          </w:p>
        </w:tc>
      </w:tr>
      <w:tr w:rsidR="00594DD5" w14:paraId="0CD1C660" w14:textId="77777777" w:rsidTr="00AC4517">
        <w:tc>
          <w:tcPr>
            <w:tcW w:w="704" w:type="dxa"/>
          </w:tcPr>
          <w:p w14:paraId="3C7A7587" w14:textId="22AD6728" w:rsidR="00594DD5" w:rsidRPr="00A24C68" w:rsidRDefault="00594DD5">
            <w:pPr>
              <w:rPr>
                <w:b/>
                <w:bCs/>
                <w:lang w:val="en-US"/>
              </w:rPr>
            </w:pPr>
            <w:r w:rsidRPr="00A24C68">
              <w:rPr>
                <w:b/>
                <w:bCs/>
                <w:lang w:val="en-US"/>
              </w:rPr>
              <w:t>10</w:t>
            </w:r>
          </w:p>
        </w:tc>
        <w:tc>
          <w:tcPr>
            <w:tcW w:w="8312" w:type="dxa"/>
          </w:tcPr>
          <w:p w14:paraId="2CC94D75" w14:textId="1D1C55CF" w:rsidR="00594DD5" w:rsidRDefault="00594DD5">
            <w:pPr>
              <w:rPr>
                <w:lang w:val="en-US"/>
              </w:rPr>
            </w:pPr>
            <w:r>
              <w:rPr>
                <w:lang w:val="en-US"/>
              </w:rPr>
              <w:t>To perform all administrative tasks necessary to the effective delivery of this work.</w:t>
            </w:r>
          </w:p>
          <w:p w14:paraId="40FB895F" w14:textId="6C26EFC5" w:rsidR="00594DD5" w:rsidRDefault="00594DD5">
            <w:pPr>
              <w:rPr>
                <w:lang w:val="en-US"/>
              </w:rPr>
            </w:pPr>
          </w:p>
        </w:tc>
      </w:tr>
      <w:tr w:rsidR="00594DD5" w14:paraId="2213C986" w14:textId="77777777" w:rsidTr="00AC4517">
        <w:tc>
          <w:tcPr>
            <w:tcW w:w="704" w:type="dxa"/>
          </w:tcPr>
          <w:p w14:paraId="097DB7F6" w14:textId="2CADE19A" w:rsidR="00594DD5" w:rsidRPr="00A24C68" w:rsidRDefault="00594DD5">
            <w:pPr>
              <w:rPr>
                <w:b/>
                <w:bCs/>
                <w:lang w:val="en-US"/>
              </w:rPr>
            </w:pPr>
            <w:r w:rsidRPr="00A24C68">
              <w:rPr>
                <w:b/>
                <w:bCs/>
                <w:lang w:val="en-US"/>
              </w:rPr>
              <w:t>11</w:t>
            </w:r>
          </w:p>
        </w:tc>
        <w:tc>
          <w:tcPr>
            <w:tcW w:w="8312" w:type="dxa"/>
          </w:tcPr>
          <w:p w14:paraId="1C4B5240" w14:textId="1669BFC3" w:rsidR="00594DD5" w:rsidRDefault="00195DA0">
            <w:pPr>
              <w:rPr>
                <w:lang w:val="en-US"/>
              </w:rPr>
            </w:pPr>
            <w:r>
              <w:rPr>
                <w:lang w:val="en-US"/>
              </w:rPr>
              <w:t xml:space="preserve">To report as required on the progress of the work to the </w:t>
            </w:r>
            <w:r w:rsidR="00DE5CFE">
              <w:rPr>
                <w:lang w:val="en-US"/>
              </w:rPr>
              <w:t>Ecumenical</w:t>
            </w:r>
            <w:r>
              <w:rPr>
                <w:lang w:val="en-US"/>
              </w:rPr>
              <w:t xml:space="preserve"> Church Council and any other group or persons as may be appropriate.  </w:t>
            </w:r>
          </w:p>
          <w:p w14:paraId="3706FC8F" w14:textId="25B49881" w:rsidR="00594DD5" w:rsidRDefault="00594DD5">
            <w:pPr>
              <w:rPr>
                <w:lang w:val="en-US"/>
              </w:rPr>
            </w:pPr>
          </w:p>
        </w:tc>
      </w:tr>
    </w:tbl>
    <w:p w14:paraId="4D0EFBC2" w14:textId="77777777" w:rsidR="00AC4517" w:rsidRDefault="00AC4517">
      <w:pPr>
        <w:rPr>
          <w:b/>
          <w:bCs/>
          <w:u w:val="single"/>
          <w:lang w:val="en-US"/>
        </w:rPr>
      </w:pPr>
    </w:p>
    <w:p w14:paraId="53F1E182" w14:textId="203FFD90" w:rsidR="00F959E6" w:rsidRPr="00D96F0B" w:rsidRDefault="00F959E6" w:rsidP="00F959E6">
      <w:pPr>
        <w:pStyle w:val="NormalWeb"/>
        <w:spacing w:before="0" w:beforeAutospacing="0" w:after="120" w:afterAutospacing="0"/>
        <w:rPr>
          <w:rFonts w:asciiTheme="minorHAnsi" w:eastAsiaTheme="minorHAnsi" w:hAnsiTheme="minorHAnsi" w:cstheme="minorBidi"/>
          <w:sz w:val="22"/>
          <w:szCs w:val="22"/>
          <w:lang w:val="en-GB"/>
        </w:rPr>
      </w:pPr>
      <w:r w:rsidRPr="00D96F0B">
        <w:rPr>
          <w:rFonts w:asciiTheme="minorHAnsi" w:eastAsiaTheme="minorHAnsi" w:hAnsiTheme="minorHAnsi" w:cstheme="minorBidi"/>
          <w:b/>
          <w:bCs/>
          <w:sz w:val="22"/>
          <w:szCs w:val="22"/>
          <w:lang w:val="en-GB"/>
        </w:rPr>
        <w:t>Background:</w:t>
      </w:r>
      <w:r w:rsidRPr="00D96F0B">
        <w:rPr>
          <w:rFonts w:asciiTheme="minorHAnsi" w:eastAsiaTheme="minorHAnsi" w:hAnsiTheme="minorHAnsi" w:cstheme="minorBidi"/>
          <w:b/>
          <w:bCs/>
          <w:sz w:val="22"/>
          <w:szCs w:val="22"/>
          <w:lang w:val="en-GB"/>
        </w:rPr>
        <w:tab/>
      </w:r>
      <w:r w:rsidRPr="00D96F0B">
        <w:rPr>
          <w:rFonts w:asciiTheme="minorHAnsi" w:eastAsiaTheme="minorHAnsi" w:hAnsiTheme="minorHAnsi" w:cstheme="minorBidi"/>
          <w:sz w:val="22"/>
          <w:szCs w:val="22"/>
          <w:lang w:val="en-GB"/>
        </w:rPr>
        <w:t xml:space="preserve">Trinity Community Church is a local ecumenical partnership, </w:t>
      </w:r>
      <w:r>
        <w:rPr>
          <w:rFonts w:asciiTheme="minorHAnsi" w:eastAsiaTheme="minorHAnsi" w:hAnsiTheme="minorHAnsi" w:cstheme="minorBidi"/>
          <w:sz w:val="22"/>
          <w:szCs w:val="22"/>
          <w:lang w:val="en-GB"/>
        </w:rPr>
        <w:t>made up of</w:t>
      </w:r>
      <w:r w:rsidRPr="00D96F0B">
        <w:rPr>
          <w:rFonts w:asciiTheme="minorHAnsi" w:eastAsiaTheme="minorHAnsi" w:hAnsiTheme="minorHAnsi" w:cstheme="minorBidi"/>
          <w:sz w:val="22"/>
          <w:szCs w:val="22"/>
          <w:lang w:val="en-GB"/>
        </w:rPr>
        <w:t xml:space="preserve"> two Baptist churches and an Anglican parish. The LEP has recently expanded to include the town centre church</w:t>
      </w:r>
      <w:r>
        <w:rPr>
          <w:rFonts w:asciiTheme="minorHAnsi" w:eastAsiaTheme="minorHAnsi" w:hAnsiTheme="minorHAnsi" w:cstheme="minorBidi"/>
          <w:sz w:val="22"/>
          <w:szCs w:val="22"/>
          <w:lang w:val="en-GB"/>
        </w:rPr>
        <w:t xml:space="preserve"> of</w:t>
      </w:r>
      <w:r w:rsidRPr="00D96F0B">
        <w:rPr>
          <w:rFonts w:asciiTheme="minorHAnsi" w:eastAsiaTheme="minorHAnsi" w:hAnsiTheme="minorHAnsi" w:cstheme="minorBidi"/>
          <w:sz w:val="22"/>
          <w:szCs w:val="22"/>
          <w:lang w:val="en-GB"/>
        </w:rPr>
        <w:t xml:space="preserve"> St James, and St Clement’s church at Green Haworth. We currently have 3 Sunday services across the church buildings – 9:15am at St James, 10:45am at Christ Church, and 3pm on the second and fourth Sundays of the month at St Clement’s. </w:t>
      </w:r>
      <w:r w:rsidR="00DA3085">
        <w:rPr>
          <w:rFonts w:asciiTheme="minorHAnsi" w:eastAsiaTheme="minorHAnsi" w:hAnsiTheme="minorHAnsi" w:cstheme="minorBidi"/>
          <w:sz w:val="22"/>
          <w:szCs w:val="22"/>
          <w:lang w:val="en-GB"/>
        </w:rPr>
        <w:t xml:space="preserve">We are in the process of </w:t>
      </w:r>
      <w:r>
        <w:rPr>
          <w:rFonts w:asciiTheme="minorHAnsi" w:eastAsiaTheme="minorHAnsi" w:hAnsiTheme="minorHAnsi" w:cstheme="minorBidi"/>
          <w:sz w:val="22"/>
          <w:szCs w:val="22"/>
          <w:lang w:val="en-GB"/>
        </w:rPr>
        <w:t xml:space="preserve">a reordering project of the St James building beginning </w:t>
      </w:r>
      <w:r w:rsidR="00416A48">
        <w:rPr>
          <w:rFonts w:asciiTheme="minorHAnsi" w:eastAsiaTheme="minorHAnsi" w:hAnsiTheme="minorHAnsi" w:cstheme="minorBidi"/>
          <w:sz w:val="22"/>
          <w:szCs w:val="22"/>
          <w:lang w:val="en-GB"/>
        </w:rPr>
        <w:t>early next year</w:t>
      </w:r>
      <w:r>
        <w:rPr>
          <w:rFonts w:asciiTheme="minorHAnsi" w:eastAsiaTheme="minorHAnsi" w:hAnsiTheme="minorHAnsi" w:cstheme="minorBidi"/>
          <w:sz w:val="22"/>
          <w:szCs w:val="22"/>
          <w:lang w:val="en-GB"/>
        </w:rPr>
        <w:t xml:space="preserve">. Trinity </w:t>
      </w:r>
      <w:r w:rsidRPr="00D96F0B">
        <w:rPr>
          <w:rFonts w:asciiTheme="minorHAnsi" w:eastAsiaTheme="minorHAnsi" w:hAnsiTheme="minorHAnsi" w:cstheme="minorBidi"/>
          <w:sz w:val="22"/>
          <w:szCs w:val="22"/>
          <w:lang w:val="en-GB"/>
        </w:rPr>
        <w:t>also ha</w:t>
      </w:r>
      <w:r>
        <w:rPr>
          <w:rFonts w:asciiTheme="minorHAnsi" w:eastAsiaTheme="minorHAnsi" w:hAnsiTheme="minorHAnsi" w:cstheme="minorBidi"/>
          <w:sz w:val="22"/>
          <w:szCs w:val="22"/>
          <w:lang w:val="en-GB"/>
        </w:rPr>
        <w:t>s</w:t>
      </w:r>
      <w:r w:rsidRPr="00D96F0B">
        <w:rPr>
          <w:rFonts w:asciiTheme="minorHAnsi" w:eastAsiaTheme="minorHAnsi" w:hAnsiTheme="minorHAnsi" w:cstheme="minorBidi"/>
          <w:sz w:val="22"/>
          <w:szCs w:val="22"/>
          <w:lang w:val="en-GB"/>
        </w:rPr>
        <w:t xml:space="preserve"> a community centre in the Woodnook area, w</w:t>
      </w:r>
      <w:r>
        <w:rPr>
          <w:rFonts w:asciiTheme="minorHAnsi" w:eastAsiaTheme="minorHAnsi" w:hAnsiTheme="minorHAnsi" w:cstheme="minorBidi"/>
          <w:sz w:val="22"/>
          <w:szCs w:val="22"/>
          <w:lang w:val="en-GB"/>
        </w:rPr>
        <w:t>hich</w:t>
      </w:r>
      <w:r w:rsidRPr="00D96F0B">
        <w:rPr>
          <w:rFonts w:asciiTheme="minorHAnsi" w:eastAsiaTheme="minorHAnsi" w:hAnsiTheme="minorHAnsi" w:cstheme="minorBidi"/>
          <w:sz w:val="22"/>
          <w:szCs w:val="22"/>
          <w:lang w:val="en-GB"/>
        </w:rPr>
        <w:t xml:space="preserve"> was formally one of the Baptist churches.</w:t>
      </w:r>
    </w:p>
    <w:p w14:paraId="1A75C570" w14:textId="4C0E337B" w:rsidR="00E35C71" w:rsidRPr="00D96F0B" w:rsidRDefault="00F959E6" w:rsidP="00E35C71">
      <w:r w:rsidRPr="00D96F0B">
        <w:t xml:space="preserve">At Trinity Community church we long to see more and more people hear the good news of Jesus and come to believe and trust in Him. We </w:t>
      </w:r>
      <w:r>
        <w:t xml:space="preserve">have seen growth in the church over the past few years and </w:t>
      </w:r>
      <w:r w:rsidRPr="00D96F0B">
        <w:t xml:space="preserve">long to </w:t>
      </w:r>
      <w:r>
        <w:t>more</w:t>
      </w:r>
      <w:r w:rsidR="00F52C46">
        <w:t xml:space="preserve"> </w:t>
      </w:r>
      <w:r w:rsidRPr="00D96F0B">
        <w:t>growth at Trinity, both spiritually and numerically. Our mission statement is, ‘Life with Jesus, Life Together, Life for all.’</w:t>
      </w:r>
    </w:p>
    <w:p w14:paraId="3324108A" w14:textId="77777777" w:rsidR="00E35C71" w:rsidRPr="00D96F0B" w:rsidRDefault="00E35C71" w:rsidP="00E35C71">
      <w:pPr>
        <w:pStyle w:val="Default"/>
        <w:spacing w:before="120" w:after="120"/>
        <w:ind w:left="720"/>
        <w:rPr>
          <w:rFonts w:ascii="Arial" w:hAnsi="Arial" w:cs="Arial"/>
          <w:sz w:val="24"/>
        </w:rPr>
      </w:pPr>
      <w:r w:rsidRPr="00D96F0B">
        <w:rPr>
          <w:b/>
          <w:bCs/>
          <w:noProof/>
          <w:sz w:val="24"/>
        </w:rPr>
        <mc:AlternateContent>
          <mc:Choice Requires="wps">
            <w:drawing>
              <wp:anchor distT="0" distB="0" distL="114300" distR="114300" simplePos="0" relativeHeight="251663360" behindDoc="0" locked="0" layoutInCell="1" allowOverlap="1" wp14:anchorId="47436808" wp14:editId="7FFACFDF">
                <wp:simplePos x="0" y="0"/>
                <wp:positionH relativeFrom="column">
                  <wp:posOffset>-40005</wp:posOffset>
                </wp:positionH>
                <wp:positionV relativeFrom="paragraph">
                  <wp:posOffset>143510</wp:posOffset>
                </wp:positionV>
                <wp:extent cx="6477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7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03169"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1.3pt" to="506.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" strokecolor="#4472c4 [3204]" strokeweight="1pt">
                <v:stroke joinstyle="miter"/>
              </v:line>
            </w:pict>
          </mc:Fallback>
        </mc:AlternateContent>
      </w:r>
    </w:p>
    <w:p w14:paraId="099B471E" w14:textId="77777777" w:rsidR="00E35C71" w:rsidRPr="00D96F0B" w:rsidRDefault="00E35C71" w:rsidP="00E35C71">
      <w:pPr>
        <w:pStyle w:val="Default"/>
        <w:spacing w:before="120" w:after="120"/>
        <w:rPr>
          <w:rFonts w:eastAsiaTheme="minorHAnsi" w:cstheme="minorBidi"/>
          <w:szCs w:val="22"/>
        </w:rPr>
      </w:pPr>
      <w:r w:rsidRPr="00D96F0B">
        <w:rPr>
          <w:rFonts w:eastAsiaTheme="minorHAnsi" w:cstheme="minorBidi"/>
          <w:b/>
          <w:bCs/>
          <w:szCs w:val="22"/>
        </w:rPr>
        <w:t>Person specification:</w:t>
      </w:r>
      <w:r w:rsidRPr="00D96F0B">
        <w:rPr>
          <w:rFonts w:eastAsiaTheme="minorHAnsi" w:cstheme="minorBidi"/>
          <w:b/>
          <w:bCs/>
          <w:szCs w:val="22"/>
        </w:rPr>
        <w:tab/>
      </w:r>
    </w:p>
    <w:tbl>
      <w:tblPr>
        <w:tblStyle w:val="TableGrid"/>
        <w:tblW w:w="0" w:type="auto"/>
        <w:tblLook w:val="04A0" w:firstRow="1" w:lastRow="0" w:firstColumn="1" w:lastColumn="0" w:noHBand="0" w:noVBand="1"/>
      </w:tblPr>
      <w:tblGrid>
        <w:gridCol w:w="5807"/>
        <w:gridCol w:w="1985"/>
        <w:gridCol w:w="2120"/>
      </w:tblGrid>
      <w:tr w:rsidR="00E35C71" w:rsidRPr="00D96F0B" w14:paraId="78CF05F5" w14:textId="77777777" w:rsidTr="00E41E00">
        <w:tc>
          <w:tcPr>
            <w:tcW w:w="5807" w:type="dxa"/>
          </w:tcPr>
          <w:p w14:paraId="2503FA3B" w14:textId="77777777" w:rsidR="00E35C71" w:rsidRPr="00A63EE7" w:rsidRDefault="00E35C71" w:rsidP="00E41E00">
            <w:pPr>
              <w:rPr>
                <w:b/>
                <w:bCs/>
              </w:rPr>
            </w:pPr>
            <w:r w:rsidRPr="00A63EE7">
              <w:rPr>
                <w:b/>
                <w:bCs/>
              </w:rPr>
              <w:t>Criteria</w:t>
            </w:r>
          </w:p>
        </w:tc>
        <w:tc>
          <w:tcPr>
            <w:tcW w:w="1985" w:type="dxa"/>
          </w:tcPr>
          <w:p w14:paraId="24A362FB" w14:textId="77777777" w:rsidR="00E35C71" w:rsidRPr="00A63EE7" w:rsidRDefault="00E35C71" w:rsidP="00E41E00">
            <w:pPr>
              <w:rPr>
                <w:b/>
                <w:bCs/>
              </w:rPr>
            </w:pPr>
            <w:r w:rsidRPr="00A63EE7">
              <w:rPr>
                <w:b/>
                <w:bCs/>
              </w:rPr>
              <w:t>Essential (E)/Desirable (D)</w:t>
            </w:r>
          </w:p>
        </w:tc>
        <w:tc>
          <w:tcPr>
            <w:tcW w:w="2120" w:type="dxa"/>
          </w:tcPr>
          <w:p w14:paraId="2B18FDD8" w14:textId="77777777" w:rsidR="00E35C71" w:rsidRPr="00D96F0B" w:rsidRDefault="00E35C71" w:rsidP="00E41E00">
            <w:r w:rsidRPr="00A63EE7">
              <w:rPr>
                <w:b/>
                <w:bCs/>
              </w:rPr>
              <w:t>How this will be assessed?</w:t>
            </w:r>
            <w:r>
              <w:t xml:space="preserve"> Application (A) and Interview (I)</w:t>
            </w:r>
          </w:p>
        </w:tc>
      </w:tr>
      <w:tr w:rsidR="00E35C71" w:rsidRPr="00D96F0B" w14:paraId="46990CE2" w14:textId="77777777" w:rsidTr="00E41E00">
        <w:tc>
          <w:tcPr>
            <w:tcW w:w="9912" w:type="dxa"/>
            <w:gridSpan w:val="3"/>
            <w:shd w:val="clear" w:color="auto" w:fill="D9D9D9" w:themeFill="background1" w:themeFillShade="D9"/>
          </w:tcPr>
          <w:p w14:paraId="39247493" w14:textId="77777777" w:rsidR="00E35C71" w:rsidRPr="00D96F0B" w:rsidRDefault="00E35C71" w:rsidP="00E41E00">
            <w:r w:rsidRPr="00D96F0B">
              <w:t>Training and qualifications</w:t>
            </w:r>
          </w:p>
        </w:tc>
      </w:tr>
      <w:tr w:rsidR="00E35C71" w:rsidRPr="00D96F0B" w14:paraId="0F3637D4" w14:textId="77777777" w:rsidTr="00E41E00">
        <w:tc>
          <w:tcPr>
            <w:tcW w:w="5807" w:type="dxa"/>
          </w:tcPr>
          <w:p w14:paraId="78902000" w14:textId="35159EC4" w:rsidR="00E35C71" w:rsidRPr="00D96F0B" w:rsidRDefault="006829FB" w:rsidP="00E41E00">
            <w:r w:rsidRPr="006829FB">
              <w:t>Educated to degree level or equivalent work experience</w:t>
            </w:r>
          </w:p>
        </w:tc>
        <w:tc>
          <w:tcPr>
            <w:tcW w:w="1985" w:type="dxa"/>
          </w:tcPr>
          <w:p w14:paraId="4C28A167" w14:textId="77777777" w:rsidR="00E35C71" w:rsidRPr="00D96F0B" w:rsidRDefault="00E35C71" w:rsidP="00E41E00">
            <w:r w:rsidRPr="00D96F0B">
              <w:t>E</w:t>
            </w:r>
          </w:p>
        </w:tc>
        <w:tc>
          <w:tcPr>
            <w:tcW w:w="2120" w:type="dxa"/>
          </w:tcPr>
          <w:p w14:paraId="4DC4BA91" w14:textId="77777777" w:rsidR="00E35C71" w:rsidRPr="00D96F0B" w:rsidRDefault="00E35C71" w:rsidP="00E41E00">
            <w:r w:rsidRPr="00D96F0B">
              <w:t>A</w:t>
            </w:r>
          </w:p>
        </w:tc>
      </w:tr>
      <w:tr w:rsidR="00E35C71" w:rsidRPr="00D96F0B" w14:paraId="42AB32B4" w14:textId="77777777" w:rsidTr="00E41E00">
        <w:tc>
          <w:tcPr>
            <w:tcW w:w="5807" w:type="dxa"/>
          </w:tcPr>
          <w:p w14:paraId="2E0869C1" w14:textId="4F5135A5" w:rsidR="00E35C71" w:rsidRPr="00D96F0B" w:rsidRDefault="00117889" w:rsidP="00E41E00">
            <w:r>
              <w:t>Degree or diploma</w:t>
            </w:r>
          </w:p>
        </w:tc>
        <w:tc>
          <w:tcPr>
            <w:tcW w:w="1985" w:type="dxa"/>
          </w:tcPr>
          <w:p w14:paraId="13CDCB43" w14:textId="521C479A" w:rsidR="00E35C71" w:rsidRPr="00D96F0B" w:rsidRDefault="00117889" w:rsidP="00E41E00">
            <w:r>
              <w:t>D</w:t>
            </w:r>
          </w:p>
        </w:tc>
        <w:tc>
          <w:tcPr>
            <w:tcW w:w="2120" w:type="dxa"/>
          </w:tcPr>
          <w:p w14:paraId="58FB7B04" w14:textId="77777777" w:rsidR="00E35C71" w:rsidRPr="00D96F0B" w:rsidRDefault="00E35C71" w:rsidP="00E41E00">
            <w:r w:rsidRPr="00D96F0B">
              <w:t>A</w:t>
            </w:r>
          </w:p>
        </w:tc>
      </w:tr>
      <w:tr w:rsidR="002B5C7F" w:rsidRPr="00D96F0B" w14:paraId="3A71D1A3" w14:textId="77777777" w:rsidTr="00E41E00">
        <w:tc>
          <w:tcPr>
            <w:tcW w:w="5807" w:type="dxa"/>
          </w:tcPr>
          <w:p w14:paraId="49138F3C" w14:textId="260DD147" w:rsidR="002B5C7F" w:rsidRDefault="002B5C7F" w:rsidP="00E41E00">
            <w:r>
              <w:t xml:space="preserve">Must be </w:t>
            </w:r>
            <w:r w:rsidR="00A178EA">
              <w:t>sympathetic to the values, aims and objectives of Trinity Community church</w:t>
            </w:r>
          </w:p>
        </w:tc>
        <w:tc>
          <w:tcPr>
            <w:tcW w:w="1985" w:type="dxa"/>
          </w:tcPr>
          <w:p w14:paraId="0E6ACACA" w14:textId="7B22654F" w:rsidR="002B5C7F" w:rsidRDefault="00A178EA" w:rsidP="00E41E00">
            <w:r>
              <w:t>E</w:t>
            </w:r>
          </w:p>
        </w:tc>
        <w:tc>
          <w:tcPr>
            <w:tcW w:w="2120" w:type="dxa"/>
          </w:tcPr>
          <w:p w14:paraId="31F260A1" w14:textId="1BD9D0B8" w:rsidR="002B5C7F" w:rsidRPr="00D96F0B" w:rsidRDefault="00A178EA" w:rsidP="00E41E00">
            <w:r>
              <w:t>A &amp; I</w:t>
            </w:r>
          </w:p>
        </w:tc>
      </w:tr>
      <w:tr w:rsidR="00E35C71" w:rsidRPr="00D96F0B" w14:paraId="69B56ED0" w14:textId="77777777" w:rsidTr="00E41E00">
        <w:tc>
          <w:tcPr>
            <w:tcW w:w="9912" w:type="dxa"/>
            <w:gridSpan w:val="3"/>
            <w:shd w:val="clear" w:color="auto" w:fill="D9D9D9" w:themeFill="background1" w:themeFillShade="D9"/>
          </w:tcPr>
          <w:p w14:paraId="3CC4EC99" w14:textId="77777777" w:rsidR="00E35C71" w:rsidRPr="00D96F0B" w:rsidRDefault="00E35C71" w:rsidP="00E41E00">
            <w:r>
              <w:t xml:space="preserve">Experience </w:t>
            </w:r>
          </w:p>
        </w:tc>
      </w:tr>
      <w:tr w:rsidR="00E35C71" w:rsidRPr="00D96F0B" w14:paraId="1A237324" w14:textId="77777777" w:rsidTr="00E41E00">
        <w:tc>
          <w:tcPr>
            <w:tcW w:w="5807" w:type="dxa"/>
            <w:shd w:val="clear" w:color="auto" w:fill="auto"/>
          </w:tcPr>
          <w:p w14:paraId="70691B78" w14:textId="77777777" w:rsidR="00E35C71" w:rsidRDefault="00E35C71" w:rsidP="00E41E00">
            <w:r>
              <w:t>Working in a similar role</w:t>
            </w:r>
          </w:p>
        </w:tc>
        <w:tc>
          <w:tcPr>
            <w:tcW w:w="1985" w:type="dxa"/>
            <w:shd w:val="clear" w:color="auto" w:fill="auto"/>
          </w:tcPr>
          <w:p w14:paraId="0B4FB8BE" w14:textId="77777777" w:rsidR="00E35C71" w:rsidRDefault="00E35C71" w:rsidP="00E41E00">
            <w:r>
              <w:t>E</w:t>
            </w:r>
          </w:p>
        </w:tc>
        <w:tc>
          <w:tcPr>
            <w:tcW w:w="2120" w:type="dxa"/>
            <w:shd w:val="clear" w:color="auto" w:fill="auto"/>
          </w:tcPr>
          <w:p w14:paraId="0C6F051A" w14:textId="77777777" w:rsidR="00E35C71" w:rsidRDefault="00E35C71" w:rsidP="00E41E00">
            <w:r>
              <w:t>A &amp; I</w:t>
            </w:r>
          </w:p>
        </w:tc>
      </w:tr>
      <w:tr w:rsidR="00E35C71" w:rsidRPr="00D96F0B" w14:paraId="39A336C2" w14:textId="77777777" w:rsidTr="00E41E00">
        <w:tc>
          <w:tcPr>
            <w:tcW w:w="5807" w:type="dxa"/>
            <w:shd w:val="clear" w:color="auto" w:fill="auto"/>
          </w:tcPr>
          <w:p w14:paraId="5D04E47F" w14:textId="77777777" w:rsidR="00E35C71" w:rsidRDefault="00E35C71" w:rsidP="00E41E00">
            <w:r>
              <w:t>Working in a church ministry setting</w:t>
            </w:r>
          </w:p>
        </w:tc>
        <w:tc>
          <w:tcPr>
            <w:tcW w:w="1985" w:type="dxa"/>
            <w:shd w:val="clear" w:color="auto" w:fill="auto"/>
          </w:tcPr>
          <w:p w14:paraId="1FBED3B9" w14:textId="77777777" w:rsidR="00E35C71" w:rsidRDefault="00E35C71" w:rsidP="00E41E00">
            <w:r>
              <w:t>D</w:t>
            </w:r>
          </w:p>
        </w:tc>
        <w:tc>
          <w:tcPr>
            <w:tcW w:w="2120" w:type="dxa"/>
            <w:shd w:val="clear" w:color="auto" w:fill="auto"/>
          </w:tcPr>
          <w:p w14:paraId="76CD3626" w14:textId="571F7555" w:rsidR="00E35C71" w:rsidRDefault="00E35C71" w:rsidP="00E41E00">
            <w:r>
              <w:t>A</w:t>
            </w:r>
            <w:r w:rsidR="00F53C65">
              <w:t xml:space="preserve"> </w:t>
            </w:r>
            <w:r w:rsidR="000062B6">
              <w:t>&amp; I</w:t>
            </w:r>
          </w:p>
        </w:tc>
      </w:tr>
      <w:tr w:rsidR="00F53C65" w:rsidRPr="00D96F0B" w14:paraId="4B6D4172" w14:textId="77777777" w:rsidTr="00E41E00">
        <w:tc>
          <w:tcPr>
            <w:tcW w:w="5807" w:type="dxa"/>
            <w:shd w:val="clear" w:color="auto" w:fill="auto"/>
          </w:tcPr>
          <w:p w14:paraId="62D009C7" w14:textId="02C89F25" w:rsidR="00F53C65" w:rsidRDefault="00F53C65" w:rsidP="00E41E00">
            <w:r>
              <w:t>Experience of premises management</w:t>
            </w:r>
          </w:p>
        </w:tc>
        <w:tc>
          <w:tcPr>
            <w:tcW w:w="1985" w:type="dxa"/>
            <w:shd w:val="clear" w:color="auto" w:fill="auto"/>
          </w:tcPr>
          <w:p w14:paraId="6214116D" w14:textId="40371FC9" w:rsidR="00F53C65" w:rsidRDefault="00F53C65" w:rsidP="00E41E00">
            <w:r>
              <w:t>D</w:t>
            </w:r>
          </w:p>
        </w:tc>
        <w:tc>
          <w:tcPr>
            <w:tcW w:w="2120" w:type="dxa"/>
            <w:shd w:val="clear" w:color="auto" w:fill="auto"/>
          </w:tcPr>
          <w:p w14:paraId="36ED5F49" w14:textId="7F6FF245" w:rsidR="00F53C65" w:rsidRDefault="00F53C65" w:rsidP="00E41E00">
            <w:r>
              <w:t>A</w:t>
            </w:r>
            <w:r w:rsidR="000062B6">
              <w:t xml:space="preserve"> &amp; I</w:t>
            </w:r>
          </w:p>
        </w:tc>
      </w:tr>
      <w:tr w:rsidR="00F53C65" w:rsidRPr="00D96F0B" w14:paraId="100A8355" w14:textId="77777777" w:rsidTr="00E41E00">
        <w:tc>
          <w:tcPr>
            <w:tcW w:w="5807" w:type="dxa"/>
            <w:shd w:val="clear" w:color="auto" w:fill="auto"/>
          </w:tcPr>
          <w:p w14:paraId="0A4AB724" w14:textId="0C8691AF" w:rsidR="00F53C65" w:rsidRDefault="00FA0298" w:rsidP="00E41E00">
            <w:r>
              <w:lastRenderedPageBreak/>
              <w:t>General accounting</w:t>
            </w:r>
          </w:p>
        </w:tc>
        <w:tc>
          <w:tcPr>
            <w:tcW w:w="1985" w:type="dxa"/>
            <w:shd w:val="clear" w:color="auto" w:fill="auto"/>
          </w:tcPr>
          <w:p w14:paraId="6F60950D" w14:textId="218FAFDB" w:rsidR="00F53C65" w:rsidRDefault="00FA0298" w:rsidP="00E41E00">
            <w:r>
              <w:t>D</w:t>
            </w:r>
          </w:p>
        </w:tc>
        <w:tc>
          <w:tcPr>
            <w:tcW w:w="2120" w:type="dxa"/>
            <w:shd w:val="clear" w:color="auto" w:fill="auto"/>
          </w:tcPr>
          <w:p w14:paraId="6742FDAB" w14:textId="6ACE3A1E" w:rsidR="00F53C65" w:rsidRDefault="000062B6" w:rsidP="00E41E00">
            <w:r>
              <w:t>A &amp; I</w:t>
            </w:r>
          </w:p>
        </w:tc>
      </w:tr>
      <w:tr w:rsidR="00E35C71" w:rsidRPr="00D96F0B" w14:paraId="39F23308" w14:textId="77777777" w:rsidTr="00E41E00">
        <w:tc>
          <w:tcPr>
            <w:tcW w:w="9912" w:type="dxa"/>
            <w:gridSpan w:val="3"/>
            <w:shd w:val="clear" w:color="auto" w:fill="D9D9D9" w:themeFill="background1" w:themeFillShade="D9"/>
          </w:tcPr>
          <w:p w14:paraId="45787A22" w14:textId="77777777" w:rsidR="00E35C71" w:rsidRPr="00D96F0B" w:rsidRDefault="00E35C71" w:rsidP="00E41E00">
            <w:r w:rsidRPr="00D96F0B">
              <w:t>Skills and competencies</w:t>
            </w:r>
          </w:p>
        </w:tc>
      </w:tr>
      <w:tr w:rsidR="00E35C71" w:rsidRPr="00D96F0B" w14:paraId="314D0A34" w14:textId="77777777" w:rsidTr="00E41E00">
        <w:tc>
          <w:tcPr>
            <w:tcW w:w="5807" w:type="dxa"/>
          </w:tcPr>
          <w:p w14:paraId="1B9C9B17" w14:textId="50FAB766" w:rsidR="00E35C71" w:rsidRPr="00D96F0B" w:rsidRDefault="00E35C71" w:rsidP="00E41E00">
            <w:r w:rsidRPr="00D96F0B">
              <w:t xml:space="preserve">Excellent </w:t>
            </w:r>
            <w:r w:rsidR="004F30CA">
              <w:t xml:space="preserve">planning and </w:t>
            </w:r>
            <w:r w:rsidRPr="00D96F0B">
              <w:t xml:space="preserve">organisation skills able to </w:t>
            </w:r>
            <w:r w:rsidR="004F30CA">
              <w:t>work independently a</w:t>
            </w:r>
            <w:r w:rsidRPr="00D96F0B">
              <w:t>nd manage workload</w:t>
            </w:r>
          </w:p>
        </w:tc>
        <w:tc>
          <w:tcPr>
            <w:tcW w:w="1985" w:type="dxa"/>
          </w:tcPr>
          <w:p w14:paraId="61F68B62" w14:textId="77777777" w:rsidR="00E35C71" w:rsidRPr="00D96F0B" w:rsidRDefault="00E35C71" w:rsidP="00E41E00">
            <w:r w:rsidRPr="00D96F0B">
              <w:t>E</w:t>
            </w:r>
          </w:p>
        </w:tc>
        <w:tc>
          <w:tcPr>
            <w:tcW w:w="2120" w:type="dxa"/>
          </w:tcPr>
          <w:p w14:paraId="4A4E1A20" w14:textId="77777777" w:rsidR="00E35C71" w:rsidRPr="00D96F0B" w:rsidRDefault="00E35C71" w:rsidP="00E41E00">
            <w:r w:rsidRPr="00D96F0B">
              <w:t xml:space="preserve">A </w:t>
            </w:r>
            <w:r>
              <w:t>&amp; I</w:t>
            </w:r>
          </w:p>
        </w:tc>
      </w:tr>
      <w:tr w:rsidR="00E35C71" w:rsidRPr="00D96F0B" w14:paraId="21E06F8A" w14:textId="77777777" w:rsidTr="00E41E00">
        <w:tc>
          <w:tcPr>
            <w:tcW w:w="5807" w:type="dxa"/>
          </w:tcPr>
          <w:p w14:paraId="738D38CA" w14:textId="02356C8E" w:rsidR="00E35C71" w:rsidRPr="00D96F0B" w:rsidRDefault="00826D5A" w:rsidP="00E41E00">
            <w:r>
              <w:t>Strong project man</w:t>
            </w:r>
            <w:r w:rsidR="008E3FF4">
              <w:t>agement skills and experience</w:t>
            </w:r>
          </w:p>
        </w:tc>
        <w:tc>
          <w:tcPr>
            <w:tcW w:w="1985" w:type="dxa"/>
          </w:tcPr>
          <w:p w14:paraId="0BC89DAA" w14:textId="77777777" w:rsidR="00E35C71" w:rsidRPr="00D96F0B" w:rsidRDefault="00E35C71" w:rsidP="00E41E00">
            <w:r>
              <w:t>E</w:t>
            </w:r>
          </w:p>
        </w:tc>
        <w:tc>
          <w:tcPr>
            <w:tcW w:w="2120" w:type="dxa"/>
          </w:tcPr>
          <w:p w14:paraId="2A553509" w14:textId="77777777" w:rsidR="00E35C71" w:rsidRPr="00D96F0B" w:rsidRDefault="00E35C71" w:rsidP="00E41E00">
            <w:r>
              <w:t>A &amp; I</w:t>
            </w:r>
          </w:p>
        </w:tc>
      </w:tr>
      <w:tr w:rsidR="00E35C71" w:rsidRPr="00D96F0B" w14:paraId="34770C0D" w14:textId="77777777" w:rsidTr="00E41E00">
        <w:tc>
          <w:tcPr>
            <w:tcW w:w="5807" w:type="dxa"/>
          </w:tcPr>
          <w:p w14:paraId="3A23CFBC" w14:textId="77777777" w:rsidR="00E35C71" w:rsidRPr="00D96F0B" w:rsidRDefault="00E35C71" w:rsidP="00E41E00">
            <w:r>
              <w:t>E</w:t>
            </w:r>
            <w:r w:rsidRPr="00D16A86">
              <w:t>xcellent interpersonal communication skills – written and oral</w:t>
            </w:r>
          </w:p>
        </w:tc>
        <w:tc>
          <w:tcPr>
            <w:tcW w:w="1985" w:type="dxa"/>
          </w:tcPr>
          <w:p w14:paraId="0AE52788" w14:textId="77777777" w:rsidR="00E35C71" w:rsidRPr="00D96F0B" w:rsidRDefault="00E35C71" w:rsidP="00E41E00">
            <w:r>
              <w:t>E</w:t>
            </w:r>
          </w:p>
        </w:tc>
        <w:tc>
          <w:tcPr>
            <w:tcW w:w="2120" w:type="dxa"/>
          </w:tcPr>
          <w:p w14:paraId="142A43C8" w14:textId="77777777" w:rsidR="00E35C71" w:rsidRPr="00D96F0B" w:rsidRDefault="00E35C71" w:rsidP="00E41E00">
            <w:r w:rsidRPr="00D96F0B">
              <w:t>A</w:t>
            </w:r>
            <w:r>
              <w:t xml:space="preserve"> &amp; I</w:t>
            </w:r>
          </w:p>
        </w:tc>
      </w:tr>
      <w:tr w:rsidR="00E35C71" w:rsidRPr="00D96F0B" w14:paraId="11C4A85F" w14:textId="77777777" w:rsidTr="00E41E00">
        <w:tc>
          <w:tcPr>
            <w:tcW w:w="5807" w:type="dxa"/>
          </w:tcPr>
          <w:p w14:paraId="561611A2" w14:textId="77777777" w:rsidR="00E35C71" w:rsidRDefault="00E35C71" w:rsidP="00E41E00">
            <w:r>
              <w:t>S</w:t>
            </w:r>
            <w:r w:rsidRPr="00834028">
              <w:t xml:space="preserve">trong attention to detail </w:t>
            </w:r>
          </w:p>
        </w:tc>
        <w:tc>
          <w:tcPr>
            <w:tcW w:w="1985" w:type="dxa"/>
          </w:tcPr>
          <w:p w14:paraId="27AF558F" w14:textId="77777777" w:rsidR="00E35C71" w:rsidRPr="00D96F0B" w:rsidRDefault="00E35C71" w:rsidP="00E41E00">
            <w:r>
              <w:t>E</w:t>
            </w:r>
          </w:p>
        </w:tc>
        <w:tc>
          <w:tcPr>
            <w:tcW w:w="2120" w:type="dxa"/>
          </w:tcPr>
          <w:p w14:paraId="0C722366" w14:textId="77777777" w:rsidR="00E35C71" w:rsidRPr="00D96F0B" w:rsidRDefault="00E35C71" w:rsidP="00E41E00">
            <w:r>
              <w:t>A &amp; I</w:t>
            </w:r>
          </w:p>
        </w:tc>
      </w:tr>
      <w:tr w:rsidR="00E35C71" w:rsidRPr="00D96F0B" w14:paraId="5F893ED2" w14:textId="77777777" w:rsidTr="00E41E00">
        <w:tc>
          <w:tcPr>
            <w:tcW w:w="5807" w:type="dxa"/>
          </w:tcPr>
          <w:p w14:paraId="407BED59" w14:textId="2A18CCB2" w:rsidR="00E35C71" w:rsidRPr="00D96F0B" w:rsidRDefault="00E35C71" w:rsidP="00E41E00">
            <w:r>
              <w:t>C</w:t>
            </w:r>
            <w:r w:rsidRPr="00402669">
              <w:t>onfident IT skills</w:t>
            </w:r>
            <w:r>
              <w:t xml:space="preserve"> (Microsoft office</w:t>
            </w:r>
            <w:r w:rsidR="004151F5">
              <w:t xml:space="preserve"> etc</w:t>
            </w:r>
            <w:r>
              <w:t>)</w:t>
            </w:r>
          </w:p>
        </w:tc>
        <w:tc>
          <w:tcPr>
            <w:tcW w:w="1985" w:type="dxa"/>
          </w:tcPr>
          <w:p w14:paraId="6D4D48F2" w14:textId="77777777" w:rsidR="00E35C71" w:rsidRPr="00D96F0B" w:rsidRDefault="00E35C71" w:rsidP="00E41E00">
            <w:r w:rsidRPr="00D96F0B">
              <w:t>E</w:t>
            </w:r>
          </w:p>
        </w:tc>
        <w:tc>
          <w:tcPr>
            <w:tcW w:w="2120" w:type="dxa"/>
          </w:tcPr>
          <w:p w14:paraId="48F44F0B" w14:textId="77777777" w:rsidR="00E35C71" w:rsidRPr="00D96F0B" w:rsidRDefault="00E35C71" w:rsidP="00E41E00">
            <w:r w:rsidRPr="00D96F0B">
              <w:t>A</w:t>
            </w:r>
          </w:p>
        </w:tc>
      </w:tr>
      <w:tr w:rsidR="00E35C71" w:rsidRPr="00D96F0B" w14:paraId="4D118473" w14:textId="77777777" w:rsidTr="00E41E00">
        <w:tc>
          <w:tcPr>
            <w:tcW w:w="5807" w:type="dxa"/>
          </w:tcPr>
          <w:p w14:paraId="2F3BF8B9" w14:textId="32E40158" w:rsidR="00E35C71" w:rsidRPr="00D96F0B" w:rsidRDefault="000C412E" w:rsidP="00E41E00">
            <w:r>
              <w:t>Ability to work flexibly</w:t>
            </w:r>
          </w:p>
        </w:tc>
        <w:tc>
          <w:tcPr>
            <w:tcW w:w="1985" w:type="dxa"/>
          </w:tcPr>
          <w:p w14:paraId="2AC1A368" w14:textId="77777777" w:rsidR="00E35C71" w:rsidRPr="00D96F0B" w:rsidRDefault="00E35C71" w:rsidP="00E41E00">
            <w:r w:rsidRPr="00D96F0B">
              <w:t>D</w:t>
            </w:r>
          </w:p>
        </w:tc>
        <w:tc>
          <w:tcPr>
            <w:tcW w:w="2120" w:type="dxa"/>
          </w:tcPr>
          <w:p w14:paraId="61A68A39" w14:textId="77777777" w:rsidR="00E35C71" w:rsidRPr="00D96F0B" w:rsidRDefault="00E35C71" w:rsidP="00E41E00">
            <w:r w:rsidRPr="00D96F0B">
              <w:t>A</w:t>
            </w:r>
            <w:r>
              <w:t xml:space="preserve"> &amp; I</w:t>
            </w:r>
          </w:p>
        </w:tc>
      </w:tr>
      <w:tr w:rsidR="00E35C71" w:rsidRPr="00D96F0B" w14:paraId="16ADECAA" w14:textId="77777777" w:rsidTr="00E41E00">
        <w:tc>
          <w:tcPr>
            <w:tcW w:w="5807" w:type="dxa"/>
          </w:tcPr>
          <w:p w14:paraId="3412FE27" w14:textId="7D470C56" w:rsidR="00E35C71" w:rsidRPr="00D96F0B" w:rsidRDefault="004566DD" w:rsidP="00E41E00">
            <w:r>
              <w:t xml:space="preserve">Manage </w:t>
            </w:r>
            <w:r w:rsidR="00BD42A1">
              <w:t>project budgets, schedules, and timelines</w:t>
            </w:r>
          </w:p>
        </w:tc>
        <w:tc>
          <w:tcPr>
            <w:tcW w:w="1985" w:type="dxa"/>
          </w:tcPr>
          <w:p w14:paraId="57ACF7DB" w14:textId="77777777" w:rsidR="00E35C71" w:rsidRPr="00D96F0B" w:rsidRDefault="00E35C71" w:rsidP="00E41E00">
            <w:r w:rsidRPr="00D96F0B">
              <w:t>E</w:t>
            </w:r>
          </w:p>
        </w:tc>
        <w:tc>
          <w:tcPr>
            <w:tcW w:w="2120" w:type="dxa"/>
          </w:tcPr>
          <w:p w14:paraId="21AD76A9" w14:textId="77777777" w:rsidR="00E35C71" w:rsidRPr="00D96F0B" w:rsidRDefault="00E35C71" w:rsidP="00E41E00">
            <w:r>
              <w:t>A &amp; I</w:t>
            </w:r>
          </w:p>
        </w:tc>
      </w:tr>
      <w:tr w:rsidR="002A213F" w:rsidRPr="00D96F0B" w14:paraId="370A681B" w14:textId="77777777" w:rsidTr="00E41E00">
        <w:tc>
          <w:tcPr>
            <w:tcW w:w="5807" w:type="dxa"/>
          </w:tcPr>
          <w:p w14:paraId="042D3EF3" w14:textId="74AF85FD" w:rsidR="002A213F" w:rsidRDefault="002A213F" w:rsidP="00E41E00">
            <w:r w:rsidRPr="002A213F">
              <w:t>Proven track record of planning, implementing and completing projects including recording/reporting against prog</w:t>
            </w:r>
            <w:r>
              <w:t>r</w:t>
            </w:r>
            <w:r w:rsidRPr="002A213F">
              <w:t>ess with key milestones</w:t>
            </w:r>
          </w:p>
        </w:tc>
        <w:tc>
          <w:tcPr>
            <w:tcW w:w="1985" w:type="dxa"/>
          </w:tcPr>
          <w:p w14:paraId="56D49225" w14:textId="0CB43858" w:rsidR="002A213F" w:rsidRDefault="002A213F" w:rsidP="00E41E00">
            <w:r>
              <w:t>E</w:t>
            </w:r>
          </w:p>
        </w:tc>
        <w:tc>
          <w:tcPr>
            <w:tcW w:w="2120" w:type="dxa"/>
          </w:tcPr>
          <w:p w14:paraId="33F7732E" w14:textId="795CD1D5" w:rsidR="002A213F" w:rsidRDefault="002A213F" w:rsidP="00E41E00">
            <w:r>
              <w:t>A &amp; I</w:t>
            </w:r>
          </w:p>
        </w:tc>
      </w:tr>
      <w:tr w:rsidR="00E35C71" w:rsidRPr="00D96F0B" w14:paraId="7051E797" w14:textId="77777777" w:rsidTr="00E41E00">
        <w:tc>
          <w:tcPr>
            <w:tcW w:w="9912" w:type="dxa"/>
            <w:gridSpan w:val="3"/>
            <w:shd w:val="clear" w:color="auto" w:fill="D9D9D9" w:themeFill="background1" w:themeFillShade="D9"/>
          </w:tcPr>
          <w:p w14:paraId="295D033C" w14:textId="77777777" w:rsidR="00E35C71" w:rsidRPr="00D96F0B" w:rsidRDefault="00E35C71" w:rsidP="00E41E00">
            <w:r w:rsidRPr="00D96F0B">
              <w:t>Personal attributes</w:t>
            </w:r>
          </w:p>
        </w:tc>
      </w:tr>
      <w:tr w:rsidR="00E35C71" w:rsidRPr="00D96F0B" w14:paraId="490CA216" w14:textId="77777777" w:rsidTr="00E41E00">
        <w:tc>
          <w:tcPr>
            <w:tcW w:w="5807" w:type="dxa"/>
          </w:tcPr>
          <w:p w14:paraId="112E810C" w14:textId="44D86DCF" w:rsidR="00E35C71" w:rsidRPr="00D96F0B" w:rsidRDefault="00E35C71" w:rsidP="00E41E00">
            <w:r w:rsidRPr="00D96F0B">
              <w:t xml:space="preserve">Skilled problem solver able to consider options and make decisions </w:t>
            </w:r>
          </w:p>
        </w:tc>
        <w:tc>
          <w:tcPr>
            <w:tcW w:w="1985" w:type="dxa"/>
          </w:tcPr>
          <w:p w14:paraId="40196022" w14:textId="77777777" w:rsidR="00E35C71" w:rsidRPr="00D96F0B" w:rsidRDefault="00E35C71" w:rsidP="00E41E00">
            <w:r>
              <w:t>E</w:t>
            </w:r>
          </w:p>
        </w:tc>
        <w:tc>
          <w:tcPr>
            <w:tcW w:w="2120" w:type="dxa"/>
          </w:tcPr>
          <w:p w14:paraId="2889C9BA" w14:textId="77777777" w:rsidR="00E35C71" w:rsidRPr="00D96F0B" w:rsidRDefault="00E35C71" w:rsidP="00E41E00">
            <w:r>
              <w:t>I</w:t>
            </w:r>
          </w:p>
        </w:tc>
      </w:tr>
      <w:tr w:rsidR="00E35C71" w:rsidRPr="00D96F0B" w14:paraId="7479FFF0" w14:textId="77777777" w:rsidTr="00E41E00">
        <w:tc>
          <w:tcPr>
            <w:tcW w:w="5807" w:type="dxa"/>
          </w:tcPr>
          <w:p w14:paraId="04B304B5" w14:textId="3999D4E2" w:rsidR="00E35C71" w:rsidRPr="00D96F0B" w:rsidRDefault="00A67436" w:rsidP="00E41E00">
            <w:r>
              <w:t>Natural networker and motivator</w:t>
            </w:r>
          </w:p>
        </w:tc>
        <w:tc>
          <w:tcPr>
            <w:tcW w:w="1985" w:type="dxa"/>
          </w:tcPr>
          <w:p w14:paraId="62C837A5" w14:textId="77777777" w:rsidR="00E35C71" w:rsidRPr="00D96F0B" w:rsidRDefault="00E35C71" w:rsidP="00E41E00">
            <w:r w:rsidRPr="00D96F0B">
              <w:t>E</w:t>
            </w:r>
          </w:p>
        </w:tc>
        <w:tc>
          <w:tcPr>
            <w:tcW w:w="2120" w:type="dxa"/>
          </w:tcPr>
          <w:p w14:paraId="360B8F02" w14:textId="77777777" w:rsidR="00E35C71" w:rsidRPr="00D96F0B" w:rsidRDefault="00E35C71" w:rsidP="00E41E00">
            <w:r w:rsidRPr="00D96F0B">
              <w:t>A</w:t>
            </w:r>
            <w:r>
              <w:t xml:space="preserve"> &amp; I</w:t>
            </w:r>
          </w:p>
        </w:tc>
      </w:tr>
      <w:tr w:rsidR="00A67436" w:rsidRPr="00D96F0B" w14:paraId="1C387AA9" w14:textId="77777777" w:rsidTr="00E41E00">
        <w:tc>
          <w:tcPr>
            <w:tcW w:w="5807" w:type="dxa"/>
          </w:tcPr>
          <w:p w14:paraId="588429A6" w14:textId="3BD77509" w:rsidR="00A67436" w:rsidRDefault="00A67436" w:rsidP="00E41E00">
            <w:r>
              <w:t>People orientated, friendly and a team player</w:t>
            </w:r>
            <w:r w:rsidR="00455DFD">
              <w:t>, with good interpersonal skills</w:t>
            </w:r>
          </w:p>
        </w:tc>
        <w:tc>
          <w:tcPr>
            <w:tcW w:w="1985" w:type="dxa"/>
          </w:tcPr>
          <w:p w14:paraId="613E9D45" w14:textId="2E93EB22" w:rsidR="00A67436" w:rsidRPr="00D96F0B" w:rsidRDefault="00EF6A4F" w:rsidP="00E41E00">
            <w:r>
              <w:t>E</w:t>
            </w:r>
          </w:p>
        </w:tc>
        <w:tc>
          <w:tcPr>
            <w:tcW w:w="2120" w:type="dxa"/>
          </w:tcPr>
          <w:p w14:paraId="3A244359" w14:textId="09609459" w:rsidR="00A67436" w:rsidRPr="00D96F0B" w:rsidRDefault="002B1620" w:rsidP="00E41E00">
            <w:r>
              <w:t>A &amp; I</w:t>
            </w:r>
          </w:p>
        </w:tc>
      </w:tr>
      <w:tr w:rsidR="00E35C71" w:rsidRPr="00D96F0B" w14:paraId="100CCCE2" w14:textId="77777777" w:rsidTr="00E41E00">
        <w:tc>
          <w:tcPr>
            <w:tcW w:w="5807" w:type="dxa"/>
          </w:tcPr>
          <w:p w14:paraId="075C8D95" w14:textId="0C1F966D" w:rsidR="00E35C71" w:rsidRPr="00D96F0B" w:rsidRDefault="00E35C71" w:rsidP="00E41E00">
            <w:r w:rsidRPr="00D96F0B">
              <w:t>Strong written communication skills able to draft well-presented communications</w:t>
            </w:r>
          </w:p>
        </w:tc>
        <w:tc>
          <w:tcPr>
            <w:tcW w:w="1985" w:type="dxa"/>
          </w:tcPr>
          <w:p w14:paraId="04B0361E" w14:textId="77777777" w:rsidR="00E35C71" w:rsidRPr="00D96F0B" w:rsidRDefault="00E35C71" w:rsidP="00E41E00">
            <w:r w:rsidRPr="00D96F0B">
              <w:t>E</w:t>
            </w:r>
          </w:p>
        </w:tc>
        <w:tc>
          <w:tcPr>
            <w:tcW w:w="2120" w:type="dxa"/>
          </w:tcPr>
          <w:p w14:paraId="7718DE15" w14:textId="77777777" w:rsidR="00E35C71" w:rsidRPr="00D96F0B" w:rsidRDefault="00E35C71" w:rsidP="00E41E00">
            <w:r w:rsidRPr="00D96F0B">
              <w:t>A</w:t>
            </w:r>
          </w:p>
        </w:tc>
      </w:tr>
      <w:tr w:rsidR="00E35C71" w:rsidRPr="00D96F0B" w14:paraId="1E0181F7" w14:textId="77777777" w:rsidTr="00E41E00">
        <w:tc>
          <w:tcPr>
            <w:tcW w:w="5807" w:type="dxa"/>
          </w:tcPr>
          <w:p w14:paraId="561CBA50" w14:textId="334AA325" w:rsidR="00E35C71" w:rsidRPr="00D96F0B" w:rsidRDefault="00273189" w:rsidP="00E41E00">
            <w:r>
              <w:t>Motivated to deliver high quality output</w:t>
            </w:r>
          </w:p>
        </w:tc>
        <w:tc>
          <w:tcPr>
            <w:tcW w:w="1985" w:type="dxa"/>
          </w:tcPr>
          <w:p w14:paraId="27248274" w14:textId="77777777" w:rsidR="00E35C71" w:rsidRPr="00D96F0B" w:rsidRDefault="00E35C71" w:rsidP="00E41E00">
            <w:r w:rsidRPr="00D96F0B">
              <w:t>E</w:t>
            </w:r>
          </w:p>
        </w:tc>
        <w:tc>
          <w:tcPr>
            <w:tcW w:w="2120" w:type="dxa"/>
          </w:tcPr>
          <w:p w14:paraId="3EAD6B7D" w14:textId="77777777" w:rsidR="00E35C71" w:rsidRPr="00D96F0B" w:rsidRDefault="00E35C71" w:rsidP="00E41E00">
            <w:r w:rsidRPr="00D96F0B">
              <w:t>A</w:t>
            </w:r>
          </w:p>
        </w:tc>
      </w:tr>
      <w:tr w:rsidR="00E35C71" w:rsidRPr="00D96F0B" w14:paraId="1A43EB7A" w14:textId="77777777" w:rsidTr="00E41E00">
        <w:tc>
          <w:tcPr>
            <w:tcW w:w="5807" w:type="dxa"/>
          </w:tcPr>
          <w:p w14:paraId="3AE39541" w14:textId="65E652EE" w:rsidR="00E35C71" w:rsidRPr="00D96F0B" w:rsidRDefault="00273189" w:rsidP="00E41E00">
            <w:r>
              <w:t>Ability to manage the unexpected</w:t>
            </w:r>
          </w:p>
        </w:tc>
        <w:tc>
          <w:tcPr>
            <w:tcW w:w="1985" w:type="dxa"/>
          </w:tcPr>
          <w:p w14:paraId="47E1C51D" w14:textId="77777777" w:rsidR="00E35C71" w:rsidRPr="00D96F0B" w:rsidRDefault="00E35C71" w:rsidP="00E41E00">
            <w:r>
              <w:t>E</w:t>
            </w:r>
          </w:p>
        </w:tc>
        <w:tc>
          <w:tcPr>
            <w:tcW w:w="2120" w:type="dxa"/>
          </w:tcPr>
          <w:p w14:paraId="3B53D5F5" w14:textId="77777777" w:rsidR="00E35C71" w:rsidRPr="00D96F0B" w:rsidRDefault="00E35C71" w:rsidP="00E41E00">
            <w:r>
              <w:t>A &amp; I</w:t>
            </w:r>
          </w:p>
        </w:tc>
      </w:tr>
      <w:tr w:rsidR="00E35C71" w:rsidRPr="00D96F0B" w14:paraId="1BB325AE" w14:textId="77777777" w:rsidTr="00E41E00">
        <w:tc>
          <w:tcPr>
            <w:tcW w:w="5807" w:type="dxa"/>
          </w:tcPr>
          <w:p w14:paraId="3AAD6822" w14:textId="77777777" w:rsidR="00E35C71" w:rsidRPr="00D96F0B" w:rsidRDefault="00E35C71" w:rsidP="00E41E00">
            <w:r w:rsidRPr="00D96F0B">
              <w:t>An eye for detail</w:t>
            </w:r>
          </w:p>
        </w:tc>
        <w:tc>
          <w:tcPr>
            <w:tcW w:w="1985" w:type="dxa"/>
          </w:tcPr>
          <w:p w14:paraId="2980BEC3" w14:textId="5723894C" w:rsidR="00E35C71" w:rsidRPr="00D96F0B" w:rsidRDefault="00D3711D" w:rsidP="00E41E00">
            <w:r>
              <w:t>E</w:t>
            </w:r>
          </w:p>
        </w:tc>
        <w:tc>
          <w:tcPr>
            <w:tcW w:w="2120" w:type="dxa"/>
          </w:tcPr>
          <w:p w14:paraId="4B231395" w14:textId="77777777" w:rsidR="00E35C71" w:rsidRPr="00D96F0B" w:rsidRDefault="00E35C71" w:rsidP="00E41E00">
            <w:r>
              <w:t>A &amp; I</w:t>
            </w:r>
          </w:p>
        </w:tc>
      </w:tr>
      <w:tr w:rsidR="00D3711D" w:rsidRPr="00D96F0B" w14:paraId="0476EAD3" w14:textId="77777777" w:rsidTr="00E41E00">
        <w:tc>
          <w:tcPr>
            <w:tcW w:w="5807" w:type="dxa"/>
          </w:tcPr>
          <w:p w14:paraId="040181DC" w14:textId="6B0B2309" w:rsidR="00D3711D" w:rsidRPr="00D96F0B" w:rsidRDefault="00D3711D" w:rsidP="00E41E00">
            <w:r>
              <w:t xml:space="preserve">Ability to work with multiple demands and to set </w:t>
            </w:r>
            <w:r w:rsidR="00600403">
              <w:t>priorities</w:t>
            </w:r>
          </w:p>
        </w:tc>
        <w:tc>
          <w:tcPr>
            <w:tcW w:w="1985" w:type="dxa"/>
          </w:tcPr>
          <w:p w14:paraId="48DF8720" w14:textId="254BF068" w:rsidR="00D3711D" w:rsidRDefault="00600403" w:rsidP="00E41E00">
            <w:r>
              <w:t>E</w:t>
            </w:r>
          </w:p>
        </w:tc>
        <w:tc>
          <w:tcPr>
            <w:tcW w:w="2120" w:type="dxa"/>
          </w:tcPr>
          <w:p w14:paraId="424FA4ED" w14:textId="0453E039" w:rsidR="00D3711D" w:rsidRDefault="00600403" w:rsidP="00E41E00">
            <w:r>
              <w:t>A &amp; I</w:t>
            </w:r>
          </w:p>
        </w:tc>
      </w:tr>
    </w:tbl>
    <w:p w14:paraId="42B942ED" w14:textId="77777777" w:rsidR="00E35C71" w:rsidRPr="00D96F0B" w:rsidRDefault="00E35C71" w:rsidP="00E35C71">
      <w:pPr>
        <w:spacing w:before="120"/>
      </w:pPr>
      <w:r w:rsidRPr="00D96F0B">
        <w:rPr>
          <w:b/>
          <w:bCs/>
          <w:noProof/>
          <w:sz w:val="24"/>
        </w:rPr>
        <mc:AlternateContent>
          <mc:Choice Requires="wps">
            <w:drawing>
              <wp:anchor distT="0" distB="0" distL="114300" distR="114300" simplePos="0" relativeHeight="251664384" behindDoc="0" locked="0" layoutInCell="1" allowOverlap="1" wp14:anchorId="54059D77" wp14:editId="7676B704">
                <wp:simplePos x="0" y="0"/>
                <wp:positionH relativeFrom="column">
                  <wp:posOffset>-36195</wp:posOffset>
                </wp:positionH>
                <wp:positionV relativeFrom="paragraph">
                  <wp:posOffset>210185</wp:posOffset>
                </wp:positionV>
                <wp:extent cx="6477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7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1BA30"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6.55pt" to="507.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" strokecolor="#4472c4 [3204]" strokeweight="1pt">
                <v:stroke joinstyle="miter"/>
              </v:line>
            </w:pict>
          </mc:Fallback>
        </mc:AlternateContent>
      </w:r>
    </w:p>
    <w:p w14:paraId="58495936" w14:textId="77777777" w:rsidR="00E35C71" w:rsidRPr="00D96F0B" w:rsidRDefault="00E35C71" w:rsidP="00E35C71">
      <w:r w:rsidRPr="00D96F0B">
        <w:rPr>
          <w:b/>
          <w:bCs/>
        </w:rPr>
        <w:t>Terms and conditions:</w:t>
      </w:r>
    </w:p>
    <w:p w14:paraId="0DEED76C" w14:textId="77777777" w:rsidR="00D07342" w:rsidRDefault="00E35C71" w:rsidP="00E35C71">
      <w:r w:rsidRPr="00D96F0B">
        <w:t>The role holder will be employed by Trinity Community Church, Accrington. The detailed terms and conditions will be contained in the Contract of Employment.</w:t>
      </w:r>
      <w:r w:rsidR="004A6056">
        <w:t xml:space="preserve"> </w:t>
      </w:r>
    </w:p>
    <w:p w14:paraId="10F041AA" w14:textId="7079DBB6" w:rsidR="00E35C71" w:rsidRPr="00D96F0B" w:rsidRDefault="004A6056" w:rsidP="00E35C71">
      <w:r>
        <w:t>The role is subject to external funding and is offered as a fixed term for 2 years.</w:t>
      </w:r>
    </w:p>
    <w:p w14:paraId="6C13D073" w14:textId="00AEAF38" w:rsidR="00E35C71" w:rsidRPr="00D96F0B" w:rsidRDefault="00E35C71" w:rsidP="00E35C71">
      <w:r w:rsidRPr="00D96F0B">
        <w:rPr>
          <w:b/>
          <w:bCs/>
        </w:rPr>
        <w:t>Salary</w:t>
      </w:r>
      <w:r w:rsidRPr="00D96F0B">
        <w:t xml:space="preserve"> </w:t>
      </w:r>
      <w:r w:rsidR="0056369B">
        <w:t>–</w:t>
      </w:r>
      <w:r w:rsidRPr="00D96F0B">
        <w:t xml:space="preserve"> </w:t>
      </w:r>
      <w:r w:rsidR="0056369B">
        <w:t xml:space="preserve">Gross annual salary will be </w:t>
      </w:r>
      <w:r w:rsidRPr="00D96F0B">
        <w:t>£</w:t>
      </w:r>
      <w:r w:rsidR="00600403">
        <w:t>2</w:t>
      </w:r>
      <w:r w:rsidR="00837871">
        <w:t>4</w:t>
      </w:r>
      <w:r w:rsidR="00600403">
        <w:t>,0</w:t>
      </w:r>
      <w:r w:rsidR="0034493D">
        <w:t>0</w:t>
      </w:r>
      <w:r w:rsidR="00600403">
        <w:t>0</w:t>
      </w:r>
      <w:r w:rsidR="0056369B">
        <w:t>, paid monthly in arrears by direct transfer.</w:t>
      </w:r>
      <w:r w:rsidRPr="00D96F0B">
        <w:t xml:space="preserve"> </w:t>
      </w:r>
    </w:p>
    <w:p w14:paraId="4F30C6BC" w14:textId="53D334DC" w:rsidR="00E35C71" w:rsidRPr="00D96F0B" w:rsidRDefault="00E35C71" w:rsidP="00E35C71">
      <w:r w:rsidRPr="00D96F0B">
        <w:rPr>
          <w:b/>
          <w:bCs/>
        </w:rPr>
        <w:t>Hours</w:t>
      </w:r>
      <w:r w:rsidRPr="00D96F0B">
        <w:t xml:space="preserve"> – </w:t>
      </w:r>
      <w:r w:rsidR="004A6056">
        <w:t>20</w:t>
      </w:r>
      <w:r w:rsidRPr="00D96F0B">
        <w:t xml:space="preserve"> hours per week. </w:t>
      </w:r>
      <w:r w:rsidR="00D07342">
        <w:t>Some flexibility of hours may be required for the post-holder to attend</w:t>
      </w:r>
      <w:r w:rsidR="005B52AE">
        <w:t xml:space="preserve"> evening and weekend meetings. </w:t>
      </w:r>
    </w:p>
    <w:p w14:paraId="1D44F6FC" w14:textId="5A67E82A" w:rsidR="00E35C71" w:rsidRPr="00D96F0B" w:rsidRDefault="00E35C71" w:rsidP="00E35C71">
      <w:r w:rsidRPr="00D96F0B">
        <w:rPr>
          <w:b/>
          <w:bCs/>
        </w:rPr>
        <w:t>Pension</w:t>
      </w:r>
      <w:r w:rsidRPr="00D96F0B">
        <w:t xml:space="preserve"> – </w:t>
      </w:r>
      <w:r w:rsidR="005A45D7">
        <w:t xml:space="preserve">Details </w:t>
      </w:r>
      <w:r w:rsidRPr="00942429">
        <w:t>available</w:t>
      </w:r>
      <w:r w:rsidR="005A45D7">
        <w:t xml:space="preserve"> on request</w:t>
      </w:r>
      <w:r>
        <w:t>.</w:t>
      </w:r>
    </w:p>
    <w:p w14:paraId="79C3EF78" w14:textId="77777777" w:rsidR="00E35C71" w:rsidRPr="00D96F0B" w:rsidRDefault="00E35C71" w:rsidP="00E35C71">
      <w:r w:rsidRPr="00D96F0B">
        <w:rPr>
          <w:b/>
          <w:bCs/>
        </w:rPr>
        <w:t>Probationary period</w:t>
      </w:r>
      <w:r w:rsidRPr="00D96F0B">
        <w:t xml:space="preserve"> - The role will be subject to completion of a satisfactory 6-month probationary period, with the first review at 3 months; appraisals will take place annually thereafter. </w:t>
      </w:r>
    </w:p>
    <w:p w14:paraId="6CC6CB32" w14:textId="77777777" w:rsidR="00E35C71" w:rsidRPr="00D96F0B" w:rsidRDefault="00E35C71" w:rsidP="00E35C71">
      <w:r w:rsidRPr="00D96F0B">
        <w:rPr>
          <w:b/>
          <w:bCs/>
        </w:rPr>
        <w:t>Notice period</w:t>
      </w:r>
      <w:r w:rsidRPr="00D96F0B">
        <w:t xml:space="preserve"> - During the probationary period </w:t>
      </w:r>
      <w:r>
        <w:t>two</w:t>
      </w:r>
      <w:r w:rsidRPr="00D96F0B">
        <w:t xml:space="preserve"> weeks’ notice of termination of employment will be required on either side; thereafter </w:t>
      </w:r>
      <w:r>
        <w:t>one</w:t>
      </w:r>
      <w:r w:rsidRPr="00D96F0B">
        <w:t xml:space="preserve">-months’ notice on either side will be required. </w:t>
      </w:r>
    </w:p>
    <w:p w14:paraId="216E4011" w14:textId="0C8AD42F" w:rsidR="00E35C71" w:rsidRPr="00D96F0B" w:rsidRDefault="00E35C71" w:rsidP="00E35C71">
      <w:r w:rsidRPr="00D96F0B">
        <w:rPr>
          <w:b/>
          <w:bCs/>
        </w:rPr>
        <w:t>Annual leave</w:t>
      </w:r>
      <w:r w:rsidRPr="00D96F0B">
        <w:t xml:space="preserve"> - Annual paid holiday entitlement is 2</w:t>
      </w:r>
      <w:r w:rsidR="007933AC">
        <w:t>5</w:t>
      </w:r>
      <w:r w:rsidRPr="00D96F0B">
        <w:t xml:space="preserve"> days pro-rata (exclusive of bank holidays). Leave should be arranged in advance with the Vicar.</w:t>
      </w:r>
    </w:p>
    <w:p w14:paraId="1D9C8C3E" w14:textId="77777777" w:rsidR="00E35C71" w:rsidRPr="00D96F0B" w:rsidRDefault="00E35C71" w:rsidP="00E35C71">
      <w:r w:rsidRPr="00D96F0B">
        <w:rPr>
          <w:b/>
          <w:bCs/>
        </w:rPr>
        <w:t>DBS</w:t>
      </w:r>
      <w:r w:rsidRPr="00D96F0B">
        <w:t xml:space="preserve"> – An Enhanced DBS check is required for this role. </w:t>
      </w:r>
    </w:p>
    <w:p w14:paraId="19BCE59E" w14:textId="77777777" w:rsidR="00E35C71" w:rsidRPr="00D96F0B" w:rsidRDefault="00E35C71" w:rsidP="00E35C71">
      <w:r w:rsidRPr="00D96F0B">
        <w:rPr>
          <w:b/>
          <w:bCs/>
        </w:rPr>
        <w:t>Safeguarding</w:t>
      </w:r>
      <w:r w:rsidRPr="00D96F0B">
        <w:t xml:space="preserve"> – </w:t>
      </w:r>
      <w:r>
        <w:t>Trinity Community</w:t>
      </w:r>
      <w:r w:rsidRPr="00D96F0B">
        <w:t xml:space="preserve"> church is committed to Safeguarding and promoting the welfare of children, young people, and vulnerable adults. All post holders and volunteers are expected to share this commitment and undertake the Diocesan Safeguarding training course. </w:t>
      </w:r>
    </w:p>
    <w:p w14:paraId="7EC18F9F" w14:textId="77777777" w:rsidR="00E35C71" w:rsidRPr="00D96F0B" w:rsidRDefault="00E35C71" w:rsidP="00E35C71">
      <w:r w:rsidRPr="00D96F0B">
        <w:rPr>
          <w:b/>
          <w:bCs/>
        </w:rPr>
        <w:t>References</w:t>
      </w:r>
      <w:r w:rsidRPr="00D96F0B">
        <w:t xml:space="preserve"> – Appointment to the role will be subject to receipt of two satisfactory references.</w:t>
      </w:r>
    </w:p>
    <w:p w14:paraId="62AFD3ED" w14:textId="77777777" w:rsidR="00E35C71" w:rsidRPr="00D96F0B" w:rsidRDefault="00E35C71" w:rsidP="00E35C71">
      <w:r w:rsidRPr="00D96F0B">
        <w:rPr>
          <w:b/>
          <w:bCs/>
        </w:rPr>
        <w:lastRenderedPageBreak/>
        <w:t>Right to Work checks</w:t>
      </w:r>
      <w:r w:rsidRPr="00D96F0B">
        <w:t xml:space="preserve"> – The successful candidate will need to provide documents to show their eligibility to work in the UK. </w:t>
      </w:r>
    </w:p>
    <w:p w14:paraId="0E620D08" w14:textId="77777777" w:rsidR="00E35C71" w:rsidRDefault="00E35C71" w:rsidP="00E35C71">
      <w:r w:rsidRPr="00D96F0B">
        <w:rPr>
          <w:b/>
          <w:bCs/>
        </w:rPr>
        <w:t xml:space="preserve">Note </w:t>
      </w:r>
      <w:r w:rsidRPr="00D96F0B">
        <w:t xml:space="preserve">- Flexible working arrangements may be considered including occasional working from home. </w:t>
      </w:r>
      <w:r w:rsidRPr="0089619C">
        <w:t xml:space="preserve">The </w:t>
      </w:r>
      <w:r>
        <w:t>Vicar</w:t>
      </w:r>
      <w:r w:rsidRPr="0089619C">
        <w:t xml:space="preserve"> will review regularly with the post-holder duties and responsibilities and discuss development, common concerns and opportunities for training. Any overtime needs to be agreed in advance with the Vicar or Churchwardens and will be paid at the hourly rate.</w:t>
      </w:r>
    </w:p>
    <w:p w14:paraId="629AAEE4" w14:textId="77777777" w:rsidR="00E35C71" w:rsidRPr="00D96F0B" w:rsidRDefault="00E35C71" w:rsidP="00E35C71">
      <w:r w:rsidRPr="00D96F0B">
        <w:rPr>
          <w:b/>
          <w:bCs/>
          <w:noProof/>
          <w:sz w:val="24"/>
        </w:rPr>
        <mc:AlternateContent>
          <mc:Choice Requires="wps">
            <w:drawing>
              <wp:anchor distT="0" distB="0" distL="114300" distR="114300" simplePos="0" relativeHeight="251665408" behindDoc="0" locked="0" layoutInCell="1" allowOverlap="1" wp14:anchorId="43581E06" wp14:editId="2684928A">
                <wp:simplePos x="0" y="0"/>
                <wp:positionH relativeFrom="column">
                  <wp:posOffset>-127635</wp:posOffset>
                </wp:positionH>
                <wp:positionV relativeFrom="paragraph">
                  <wp:posOffset>48260</wp:posOffset>
                </wp:positionV>
                <wp:extent cx="6477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47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83358"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3.8pt" to="499.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" strokecolor="#4472c4 [3204]" strokeweight="1pt">
                <v:stroke joinstyle="miter"/>
              </v:line>
            </w:pict>
          </mc:Fallback>
        </mc:AlternateContent>
      </w:r>
    </w:p>
    <w:p w14:paraId="63344980" w14:textId="77777777" w:rsidR="00E35C71" w:rsidRPr="00D96F0B" w:rsidRDefault="00E35C71" w:rsidP="00E35C71">
      <w:r w:rsidRPr="00D96F0B">
        <w:rPr>
          <w:b/>
          <w:bCs/>
        </w:rPr>
        <w:t>How to apply:</w:t>
      </w:r>
      <w:r w:rsidRPr="00D96F0B">
        <w:t xml:space="preserve"> </w:t>
      </w:r>
    </w:p>
    <w:p w14:paraId="67F4AA2F" w14:textId="77777777" w:rsidR="00E35C71" w:rsidRPr="00D96F0B" w:rsidRDefault="00E35C71" w:rsidP="00E35C71">
      <w:r w:rsidRPr="00D96F0B">
        <w:t>Thank you for taking the time to read this job advert</w:t>
      </w:r>
      <w:r>
        <w:t>.</w:t>
      </w:r>
      <w:r w:rsidRPr="00D96F0B">
        <w:t xml:space="preserve">  </w:t>
      </w:r>
    </w:p>
    <w:p w14:paraId="3031C27D" w14:textId="77777777" w:rsidR="00E35C71" w:rsidRPr="00D96F0B" w:rsidRDefault="00E35C71" w:rsidP="00E35C71">
      <w:r w:rsidRPr="00D96F0B">
        <w:t>To apply for this role, please send a CV and covering letter explaining why you have applied and what skills and experience you will bring to the role</w:t>
      </w:r>
      <w:r>
        <w:t>,</w:t>
      </w:r>
      <w:r w:rsidRPr="00D96F0B">
        <w:t xml:space="preserve"> to </w:t>
      </w:r>
      <w:r>
        <w:t>Revd Paul McNally</w:t>
      </w:r>
      <w:r w:rsidRPr="00D96F0B">
        <w:t xml:space="preserve"> (</w:t>
      </w:r>
      <w:hyperlink r:id="rId6" w:history="1">
        <w:r w:rsidRPr="00095B26">
          <w:rPr>
            <w:rStyle w:val="Hyperlink"/>
          </w:rPr>
          <w:t>revd.paul.mcnally@gmail.com</w:t>
        </w:r>
      </w:hyperlink>
      <w:r>
        <w:t>)</w:t>
      </w:r>
      <w:r w:rsidRPr="00D96F0B">
        <w:t xml:space="preserve">. </w:t>
      </w:r>
    </w:p>
    <w:p w14:paraId="7FFF0116" w14:textId="48403698" w:rsidR="00E35C71" w:rsidRDefault="00E35C71" w:rsidP="00E35C71">
      <w:pPr>
        <w:rPr>
          <w:b/>
          <w:bCs/>
        </w:rPr>
      </w:pPr>
      <w:r w:rsidRPr="00D96F0B">
        <w:t xml:space="preserve">The </w:t>
      </w:r>
      <w:r w:rsidRPr="004E3F6E">
        <w:rPr>
          <w:b/>
          <w:bCs/>
        </w:rPr>
        <w:t>deadline</w:t>
      </w:r>
      <w:r w:rsidRPr="00D96F0B">
        <w:t xml:space="preserve"> for applications is </w:t>
      </w:r>
      <w:r w:rsidR="00180517">
        <w:rPr>
          <w:b/>
          <w:bCs/>
        </w:rPr>
        <w:t>Wednesday 20</w:t>
      </w:r>
      <w:r w:rsidR="00180517" w:rsidRPr="00180517">
        <w:rPr>
          <w:b/>
          <w:bCs/>
          <w:vertAlign w:val="superscript"/>
        </w:rPr>
        <w:t>th</w:t>
      </w:r>
      <w:r w:rsidR="00180517">
        <w:rPr>
          <w:b/>
          <w:bCs/>
        </w:rPr>
        <w:t xml:space="preserve"> </w:t>
      </w:r>
      <w:r w:rsidR="00DC08E4">
        <w:rPr>
          <w:b/>
          <w:bCs/>
        </w:rPr>
        <w:t>December 2023</w:t>
      </w:r>
      <w:r>
        <w:rPr>
          <w:b/>
          <w:bCs/>
        </w:rPr>
        <w:t>.</w:t>
      </w:r>
    </w:p>
    <w:p w14:paraId="74D9945D" w14:textId="166AF5DD" w:rsidR="00E35C71" w:rsidRPr="00D96F0B" w:rsidRDefault="00E35C71" w:rsidP="00E35C71">
      <w:r w:rsidRPr="004E3F6E">
        <w:rPr>
          <w:b/>
          <w:bCs/>
        </w:rPr>
        <w:t>Interviews</w:t>
      </w:r>
      <w:r w:rsidRPr="00D96F0B">
        <w:t xml:space="preserve"> planned for week commencing</w:t>
      </w:r>
      <w:r>
        <w:t xml:space="preserve"> </w:t>
      </w:r>
      <w:r w:rsidR="00CE2598">
        <w:rPr>
          <w:b/>
          <w:bCs/>
        </w:rPr>
        <w:t>8</w:t>
      </w:r>
      <w:r w:rsidR="00CE2598" w:rsidRPr="00CE2598">
        <w:rPr>
          <w:b/>
          <w:bCs/>
          <w:vertAlign w:val="superscript"/>
        </w:rPr>
        <w:t>th</w:t>
      </w:r>
      <w:r w:rsidR="00CE2598">
        <w:rPr>
          <w:b/>
          <w:bCs/>
        </w:rPr>
        <w:t xml:space="preserve"> January 2024.</w:t>
      </w:r>
    </w:p>
    <w:p w14:paraId="5A1D98DD" w14:textId="77777777" w:rsidR="00E35C71" w:rsidRPr="00D96F0B" w:rsidRDefault="00E35C71" w:rsidP="00E35C71">
      <w:r w:rsidRPr="00D96F0B">
        <w:t xml:space="preserve">If you would like an informal conversation about this post, please contact </w:t>
      </w:r>
      <w:r>
        <w:t>Revd Paul McNally</w:t>
      </w:r>
      <w:r w:rsidRPr="00D96F0B">
        <w:t xml:space="preserve"> on 07</w:t>
      </w:r>
      <w:r>
        <w:t>816491522</w:t>
      </w:r>
      <w:r w:rsidRPr="00D96F0B">
        <w:t xml:space="preserve"> or </w:t>
      </w:r>
      <w:hyperlink r:id="rId7" w:history="1">
        <w:r w:rsidRPr="00625854">
          <w:rPr>
            <w:rStyle w:val="Hyperlink"/>
          </w:rPr>
          <w:t>revd.paul.mcnally@gmail.com</w:t>
        </w:r>
      </w:hyperlink>
      <w:r>
        <w:t xml:space="preserve"> </w:t>
      </w:r>
      <w:r w:rsidRPr="00D96F0B">
        <w:t>.</w:t>
      </w:r>
    </w:p>
    <w:p w14:paraId="3C7E3179" w14:textId="77777777" w:rsidR="00E35C71" w:rsidRPr="00D96F0B" w:rsidRDefault="00E35C71" w:rsidP="00E35C71"/>
    <w:p w14:paraId="503CCAF8" w14:textId="77777777" w:rsidR="00E35C71" w:rsidRPr="00D96F0B" w:rsidRDefault="00E35C71" w:rsidP="00E35C71">
      <w:pPr>
        <w:ind w:left="1560" w:hanging="1560"/>
      </w:pPr>
    </w:p>
    <w:p w14:paraId="6636B29D" w14:textId="77777777" w:rsidR="00AC4517" w:rsidRPr="00AC4517" w:rsidRDefault="00AC4517" w:rsidP="00AC4517">
      <w:pPr>
        <w:rPr>
          <w:lang w:val="en-US"/>
        </w:rPr>
      </w:pPr>
    </w:p>
    <w:sectPr w:rsidR="00AC4517" w:rsidRPr="00AC4517" w:rsidSect="00DB69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07254"/>
    <w:multiLevelType w:val="hybridMultilevel"/>
    <w:tmpl w:val="9B4A0A02"/>
    <w:lvl w:ilvl="0" w:tplc="5F74795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D338D9"/>
    <w:multiLevelType w:val="multilevel"/>
    <w:tmpl w:val="1D6C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074043">
    <w:abstractNumId w:val="0"/>
  </w:num>
  <w:num w:numId="2" w16cid:durableId="1359576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16"/>
    <w:rsid w:val="000062B6"/>
    <w:rsid w:val="00006EA5"/>
    <w:rsid w:val="000178E1"/>
    <w:rsid w:val="000228DB"/>
    <w:rsid w:val="00042AA1"/>
    <w:rsid w:val="00050FDB"/>
    <w:rsid w:val="00052B41"/>
    <w:rsid w:val="000C412E"/>
    <w:rsid w:val="00113216"/>
    <w:rsid w:val="00117889"/>
    <w:rsid w:val="00127E47"/>
    <w:rsid w:val="00157CF7"/>
    <w:rsid w:val="00170352"/>
    <w:rsid w:val="001745A9"/>
    <w:rsid w:val="00180517"/>
    <w:rsid w:val="00180ACA"/>
    <w:rsid w:val="00195DA0"/>
    <w:rsid w:val="001F64CA"/>
    <w:rsid w:val="002239C2"/>
    <w:rsid w:val="00226AC3"/>
    <w:rsid w:val="00246EE5"/>
    <w:rsid w:val="00264BAB"/>
    <w:rsid w:val="00273189"/>
    <w:rsid w:val="00282930"/>
    <w:rsid w:val="002A213F"/>
    <w:rsid w:val="002A36B7"/>
    <w:rsid w:val="002B1620"/>
    <w:rsid w:val="002B5C7F"/>
    <w:rsid w:val="002E1A82"/>
    <w:rsid w:val="002F2585"/>
    <w:rsid w:val="002F41DA"/>
    <w:rsid w:val="00323E10"/>
    <w:rsid w:val="003243DB"/>
    <w:rsid w:val="003364EA"/>
    <w:rsid w:val="00336C31"/>
    <w:rsid w:val="0034493D"/>
    <w:rsid w:val="00362D59"/>
    <w:rsid w:val="00382312"/>
    <w:rsid w:val="00390204"/>
    <w:rsid w:val="00392389"/>
    <w:rsid w:val="003D24F8"/>
    <w:rsid w:val="003D71B2"/>
    <w:rsid w:val="004027A6"/>
    <w:rsid w:val="004151F5"/>
    <w:rsid w:val="00416A48"/>
    <w:rsid w:val="00435874"/>
    <w:rsid w:val="00443E8C"/>
    <w:rsid w:val="00455DFD"/>
    <w:rsid w:val="004566DD"/>
    <w:rsid w:val="00472558"/>
    <w:rsid w:val="004A6056"/>
    <w:rsid w:val="004E71F3"/>
    <w:rsid w:val="004F30CA"/>
    <w:rsid w:val="004F629B"/>
    <w:rsid w:val="0053431A"/>
    <w:rsid w:val="00540A45"/>
    <w:rsid w:val="00557F5A"/>
    <w:rsid w:val="0056369B"/>
    <w:rsid w:val="00583357"/>
    <w:rsid w:val="005842E0"/>
    <w:rsid w:val="00594DD5"/>
    <w:rsid w:val="005A45D7"/>
    <w:rsid w:val="005B52AE"/>
    <w:rsid w:val="005B5EAF"/>
    <w:rsid w:val="005F1544"/>
    <w:rsid w:val="00600403"/>
    <w:rsid w:val="0062415C"/>
    <w:rsid w:val="00632D37"/>
    <w:rsid w:val="0063348F"/>
    <w:rsid w:val="0065439B"/>
    <w:rsid w:val="00667813"/>
    <w:rsid w:val="006829FB"/>
    <w:rsid w:val="006978E5"/>
    <w:rsid w:val="006B6ECE"/>
    <w:rsid w:val="00744662"/>
    <w:rsid w:val="00760089"/>
    <w:rsid w:val="00783DF7"/>
    <w:rsid w:val="00793375"/>
    <w:rsid w:val="007933AC"/>
    <w:rsid w:val="007A7362"/>
    <w:rsid w:val="007C63FE"/>
    <w:rsid w:val="007E296A"/>
    <w:rsid w:val="007E6B8D"/>
    <w:rsid w:val="00805A89"/>
    <w:rsid w:val="00806F26"/>
    <w:rsid w:val="0081148A"/>
    <w:rsid w:val="00822855"/>
    <w:rsid w:val="00826D5A"/>
    <w:rsid w:val="00837871"/>
    <w:rsid w:val="0085474D"/>
    <w:rsid w:val="00874D7A"/>
    <w:rsid w:val="008815D7"/>
    <w:rsid w:val="008C10F3"/>
    <w:rsid w:val="008E3FF4"/>
    <w:rsid w:val="008F49DC"/>
    <w:rsid w:val="009072D3"/>
    <w:rsid w:val="009145BC"/>
    <w:rsid w:val="00962A41"/>
    <w:rsid w:val="009942A7"/>
    <w:rsid w:val="009B58E3"/>
    <w:rsid w:val="00A178EA"/>
    <w:rsid w:val="00A24C68"/>
    <w:rsid w:val="00A26E05"/>
    <w:rsid w:val="00A67436"/>
    <w:rsid w:val="00A70053"/>
    <w:rsid w:val="00A8606C"/>
    <w:rsid w:val="00A942CE"/>
    <w:rsid w:val="00AC37A9"/>
    <w:rsid w:val="00AC4517"/>
    <w:rsid w:val="00AF6C70"/>
    <w:rsid w:val="00B00685"/>
    <w:rsid w:val="00B2370E"/>
    <w:rsid w:val="00B76AF2"/>
    <w:rsid w:val="00B83078"/>
    <w:rsid w:val="00BC1DE5"/>
    <w:rsid w:val="00BD42A1"/>
    <w:rsid w:val="00BD7858"/>
    <w:rsid w:val="00C52748"/>
    <w:rsid w:val="00C63C30"/>
    <w:rsid w:val="00C65319"/>
    <w:rsid w:val="00C712D3"/>
    <w:rsid w:val="00C74ECD"/>
    <w:rsid w:val="00C83FD9"/>
    <w:rsid w:val="00C972AF"/>
    <w:rsid w:val="00CA357E"/>
    <w:rsid w:val="00CB1623"/>
    <w:rsid w:val="00CD5C13"/>
    <w:rsid w:val="00CE2598"/>
    <w:rsid w:val="00CF6EBB"/>
    <w:rsid w:val="00D07342"/>
    <w:rsid w:val="00D11F73"/>
    <w:rsid w:val="00D3711D"/>
    <w:rsid w:val="00D42D84"/>
    <w:rsid w:val="00D47D8D"/>
    <w:rsid w:val="00D63DA3"/>
    <w:rsid w:val="00D704C0"/>
    <w:rsid w:val="00DA3085"/>
    <w:rsid w:val="00DB6944"/>
    <w:rsid w:val="00DC08E4"/>
    <w:rsid w:val="00DE5CFE"/>
    <w:rsid w:val="00E35C71"/>
    <w:rsid w:val="00E94058"/>
    <w:rsid w:val="00EB19D1"/>
    <w:rsid w:val="00EF0315"/>
    <w:rsid w:val="00EF6A4F"/>
    <w:rsid w:val="00F10EAF"/>
    <w:rsid w:val="00F23182"/>
    <w:rsid w:val="00F346A5"/>
    <w:rsid w:val="00F42E2D"/>
    <w:rsid w:val="00F52C46"/>
    <w:rsid w:val="00F53C65"/>
    <w:rsid w:val="00F959E6"/>
    <w:rsid w:val="00FA0298"/>
    <w:rsid w:val="00FD65B3"/>
    <w:rsid w:val="00FF6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1236"/>
  <w15:chartTrackingRefBased/>
  <w15:docId w15:val="{8629A2A4-CE6B-4450-BE27-0196D7CD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216"/>
    <w:pPr>
      <w:ind w:left="720"/>
      <w:contextualSpacing/>
    </w:pPr>
  </w:style>
  <w:style w:type="table" w:styleId="TableGrid">
    <w:name w:val="Table Grid"/>
    <w:basedOn w:val="TableNormal"/>
    <w:uiPriority w:val="39"/>
    <w:rsid w:val="00AC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46EE5"/>
  </w:style>
  <w:style w:type="paragraph" w:styleId="NormalWeb">
    <w:name w:val="Normal (Web)"/>
    <w:basedOn w:val="Normal"/>
    <w:uiPriority w:val="99"/>
    <w:unhideWhenUsed/>
    <w:rsid w:val="00F959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35C71"/>
    <w:pPr>
      <w:pBdr>
        <w:top w:val="nil"/>
        <w:left w:val="nil"/>
        <w:bottom w:val="nil"/>
        <w:right w:val="nil"/>
        <w:between w:val="nil"/>
        <w:bar w:val="nil"/>
      </w:pBdr>
      <w:spacing w:before="240" w:after="240" w:line="276" w:lineRule="auto"/>
    </w:pPr>
    <w:rPr>
      <w:rFonts w:eastAsia="Arial Unicode MS" w:cs="Arial Unicode MS"/>
      <w:color w:val="000000" w:themeColor="text1"/>
      <w:szCs w:val="24"/>
      <w:bdr w:val="nil"/>
      <w:lang w:eastAsia="en-GB"/>
    </w:rPr>
  </w:style>
  <w:style w:type="character" w:styleId="Hyperlink">
    <w:name w:val="Hyperlink"/>
    <w:basedOn w:val="DefaultParagraphFont"/>
    <w:uiPriority w:val="99"/>
    <w:unhideWhenUsed/>
    <w:rsid w:val="00E35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d.paul.mcnall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d.paul.mcnally@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Haskett</dc:creator>
  <cp:keywords/>
  <dc:description/>
  <cp:lastModifiedBy>Paul McNally</cp:lastModifiedBy>
  <cp:revision>64</cp:revision>
  <dcterms:created xsi:type="dcterms:W3CDTF">2023-11-28T13:42:00Z</dcterms:created>
  <dcterms:modified xsi:type="dcterms:W3CDTF">2023-11-28T14:47:00Z</dcterms:modified>
</cp:coreProperties>
</file>